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4E67" w:rsidRPr="00821A34" w:rsidRDefault="00374E67" w:rsidP="00821A34">
      <w:pPr>
        <w:pStyle w:val="xl48"/>
        <w:spacing w:before="0" w:beforeAutospacing="0" w:after="0" w:afterAutospacing="0"/>
        <w:rPr>
          <w:rFonts w:ascii="Times New Roman" w:hAnsi="Times New Roman" w:cs="Times New Roman"/>
          <w:bCs w:val="0"/>
          <w:szCs w:val="20"/>
        </w:rPr>
      </w:pPr>
      <w:r w:rsidRPr="00821A34">
        <w:rPr>
          <w:rFonts w:ascii="Times New Roman" w:hAnsi="Times New Roman" w:cs="Times New Roman"/>
          <w:bCs w:val="0"/>
          <w:szCs w:val="20"/>
        </w:rPr>
        <w:t>ДОГОВОР ПОДРЯДА №________</w:t>
      </w:r>
    </w:p>
    <w:p w:rsidR="00374E67" w:rsidRPr="00821A34" w:rsidRDefault="00374E67" w:rsidP="00821A34">
      <w:pPr>
        <w:jc w:val="center"/>
        <w:rPr>
          <w:b/>
          <w:sz w:val="24"/>
        </w:rPr>
      </w:pPr>
      <w:r w:rsidRPr="00821A34">
        <w:rPr>
          <w:b/>
          <w:sz w:val="24"/>
        </w:rPr>
        <w:t>на выполнение проектных работ</w:t>
      </w:r>
    </w:p>
    <w:p w:rsidR="006012F5" w:rsidRDefault="006012F5" w:rsidP="00821A34">
      <w:pPr>
        <w:jc w:val="center"/>
        <w:rPr>
          <w:szCs w:val="24"/>
        </w:rPr>
      </w:pPr>
    </w:p>
    <w:p w:rsidR="006012F5" w:rsidRPr="00821A34" w:rsidRDefault="006012F5" w:rsidP="00821A34">
      <w:pPr>
        <w:jc w:val="center"/>
        <w:rPr>
          <w:sz w:val="24"/>
          <w:szCs w:val="24"/>
        </w:rPr>
      </w:pPr>
    </w:p>
    <w:p w:rsidR="00374E67" w:rsidRPr="00821A34" w:rsidRDefault="00374E67" w:rsidP="00821A34">
      <w:pPr>
        <w:pStyle w:val="ConsNonformat"/>
        <w:widowControl/>
        <w:ind w:right="0"/>
        <w:rPr>
          <w:rFonts w:ascii="Times New Roman" w:hAnsi="Times New Roman" w:cs="Times New Roman"/>
          <w:sz w:val="24"/>
          <w:szCs w:val="24"/>
        </w:rPr>
      </w:pPr>
      <w:r w:rsidRPr="00821A34">
        <w:rPr>
          <w:rFonts w:ascii="Times New Roman" w:hAnsi="Times New Roman" w:cs="Times New Roman"/>
          <w:sz w:val="24"/>
          <w:szCs w:val="24"/>
        </w:rPr>
        <w:t xml:space="preserve">г. </w:t>
      </w:r>
      <w:r w:rsidR="00F66F3D">
        <w:rPr>
          <w:rFonts w:ascii="Times New Roman" w:hAnsi="Times New Roman" w:cs="Times New Roman"/>
          <w:sz w:val="24"/>
          <w:szCs w:val="24"/>
        </w:rPr>
        <w:t>_______</w:t>
      </w:r>
      <w:r w:rsidRPr="00821A34">
        <w:rPr>
          <w:rFonts w:ascii="Times New Roman" w:hAnsi="Times New Roman" w:cs="Times New Roman"/>
          <w:sz w:val="24"/>
          <w:szCs w:val="24"/>
        </w:rPr>
        <w:tab/>
      </w:r>
      <w:r w:rsidR="006012F5">
        <w:rPr>
          <w:rFonts w:ascii="Times New Roman" w:hAnsi="Times New Roman" w:cs="Times New Roman"/>
          <w:sz w:val="24"/>
          <w:szCs w:val="24"/>
        </w:rPr>
        <w:tab/>
      </w:r>
      <w:r w:rsidR="006012F5">
        <w:rPr>
          <w:rFonts w:ascii="Times New Roman" w:hAnsi="Times New Roman" w:cs="Times New Roman"/>
          <w:sz w:val="24"/>
          <w:szCs w:val="24"/>
        </w:rPr>
        <w:tab/>
      </w:r>
      <w:r w:rsidR="006012F5">
        <w:rPr>
          <w:rFonts w:ascii="Times New Roman" w:hAnsi="Times New Roman" w:cs="Times New Roman"/>
          <w:sz w:val="24"/>
          <w:szCs w:val="24"/>
        </w:rPr>
        <w:tab/>
      </w:r>
      <w:r w:rsidR="006012F5">
        <w:rPr>
          <w:rFonts w:ascii="Times New Roman" w:hAnsi="Times New Roman" w:cs="Times New Roman"/>
          <w:sz w:val="24"/>
          <w:szCs w:val="24"/>
        </w:rPr>
        <w:tab/>
      </w:r>
      <w:r w:rsidR="006012F5">
        <w:rPr>
          <w:rFonts w:ascii="Times New Roman" w:hAnsi="Times New Roman" w:cs="Times New Roman"/>
          <w:sz w:val="24"/>
          <w:szCs w:val="24"/>
        </w:rPr>
        <w:tab/>
      </w:r>
      <w:r w:rsidR="006012F5">
        <w:rPr>
          <w:rFonts w:ascii="Times New Roman" w:hAnsi="Times New Roman" w:cs="Times New Roman"/>
          <w:sz w:val="24"/>
          <w:szCs w:val="24"/>
        </w:rPr>
        <w:tab/>
      </w:r>
      <w:r w:rsidR="006012F5">
        <w:rPr>
          <w:rFonts w:ascii="Times New Roman" w:hAnsi="Times New Roman" w:cs="Times New Roman"/>
          <w:sz w:val="24"/>
          <w:szCs w:val="24"/>
        </w:rPr>
        <w:tab/>
      </w:r>
      <w:r w:rsidRPr="00821A34">
        <w:rPr>
          <w:rFonts w:ascii="Times New Roman" w:hAnsi="Times New Roman" w:cs="Times New Roman"/>
          <w:sz w:val="24"/>
          <w:szCs w:val="24"/>
        </w:rPr>
        <w:t>«____</w:t>
      </w:r>
      <w:proofErr w:type="gramStart"/>
      <w:r w:rsidRPr="00821A34">
        <w:rPr>
          <w:rFonts w:ascii="Times New Roman" w:hAnsi="Times New Roman" w:cs="Times New Roman"/>
          <w:sz w:val="24"/>
          <w:szCs w:val="24"/>
        </w:rPr>
        <w:t>_»_</w:t>
      </w:r>
      <w:proofErr w:type="gramEnd"/>
      <w:r w:rsidRPr="00821A34">
        <w:rPr>
          <w:rFonts w:ascii="Times New Roman" w:hAnsi="Times New Roman" w:cs="Times New Roman"/>
          <w:sz w:val="24"/>
          <w:szCs w:val="24"/>
        </w:rPr>
        <w:t>_________ 201__г.</w:t>
      </w:r>
    </w:p>
    <w:p w:rsidR="00374E67" w:rsidRPr="00821A34" w:rsidRDefault="00374E67" w:rsidP="00821A34">
      <w:pPr>
        <w:shd w:val="clear" w:color="auto" w:fill="FFFFFF"/>
        <w:jc w:val="both"/>
        <w:rPr>
          <w:sz w:val="24"/>
          <w:szCs w:val="24"/>
        </w:rPr>
      </w:pPr>
    </w:p>
    <w:p w:rsidR="00374E67" w:rsidRPr="00827AE8" w:rsidRDefault="004C045E" w:rsidP="00827AE8">
      <w:pPr>
        <w:shd w:val="clear" w:color="auto" w:fill="FFFFFF"/>
        <w:ind w:firstLine="708"/>
        <w:jc w:val="both"/>
        <w:rPr>
          <w:sz w:val="24"/>
          <w:szCs w:val="24"/>
        </w:rPr>
      </w:pPr>
      <w:r>
        <w:rPr>
          <w:b/>
          <w:sz w:val="24"/>
          <w:szCs w:val="24"/>
        </w:rPr>
        <w:t>А</w:t>
      </w:r>
      <w:r w:rsidR="00374E67" w:rsidRPr="00827AE8">
        <w:rPr>
          <w:b/>
          <w:sz w:val="24"/>
          <w:szCs w:val="24"/>
        </w:rPr>
        <w:t>кционерное общество энергетики и электрификации «Тюменьэнерго» (АО «Тюменьэнерго»)</w:t>
      </w:r>
      <w:r w:rsidR="00374E67" w:rsidRPr="00827AE8">
        <w:rPr>
          <w:sz w:val="24"/>
          <w:szCs w:val="24"/>
        </w:rPr>
        <w:t>, именуемое в дальнейшем «</w:t>
      </w:r>
      <w:r w:rsidR="00374E67" w:rsidRPr="00827AE8">
        <w:rPr>
          <w:b/>
          <w:bCs/>
          <w:sz w:val="24"/>
          <w:szCs w:val="24"/>
        </w:rPr>
        <w:t>Заказчик</w:t>
      </w:r>
      <w:r w:rsidR="00374E67" w:rsidRPr="00827AE8">
        <w:rPr>
          <w:sz w:val="24"/>
          <w:szCs w:val="24"/>
        </w:rPr>
        <w:t>», в лице ____________________, действующего на основании _______________, с одной стороны, и _______________________, именуемое в дальнейшем «</w:t>
      </w:r>
      <w:r w:rsidR="00374E67" w:rsidRPr="00827AE8">
        <w:rPr>
          <w:b/>
          <w:bCs/>
          <w:sz w:val="24"/>
          <w:szCs w:val="24"/>
        </w:rPr>
        <w:t>Подрядчик</w:t>
      </w:r>
      <w:r w:rsidR="00374E67" w:rsidRPr="00827AE8">
        <w:rPr>
          <w:sz w:val="24"/>
          <w:szCs w:val="24"/>
        </w:rPr>
        <w:t>», в лице _______________________, действующего на основании ______________________</w:t>
      </w:r>
      <w:r w:rsidR="00374E67" w:rsidRPr="00827AE8">
        <w:rPr>
          <w:i/>
          <w:sz w:val="24"/>
          <w:szCs w:val="24"/>
        </w:rPr>
        <w:t xml:space="preserve">, </w:t>
      </w:r>
      <w:r w:rsidR="00374E67" w:rsidRPr="00827AE8">
        <w:rPr>
          <w:iCs/>
          <w:sz w:val="24"/>
          <w:szCs w:val="24"/>
        </w:rPr>
        <w:t xml:space="preserve">с другой стороны, </w:t>
      </w:r>
      <w:r w:rsidR="00374E67" w:rsidRPr="00827AE8">
        <w:rPr>
          <w:i/>
          <w:sz w:val="24"/>
          <w:szCs w:val="24"/>
        </w:rPr>
        <w:t>по результатам ___________________</w:t>
      </w:r>
      <w:r w:rsidR="00CA4019">
        <w:t>(закупка осуществлялась при участии всех субъектов предпринимательства</w:t>
      </w:r>
      <w:r w:rsidR="00C55F15">
        <w:t xml:space="preserve">, </w:t>
      </w:r>
      <w:r w:rsidR="00C55F15" w:rsidRPr="008B23CA">
        <w:t>«</w:t>
      </w:r>
      <w:r w:rsidR="00C55F15">
        <w:t>Подрядчик</w:t>
      </w:r>
      <w:r w:rsidR="00C55F15" w:rsidRPr="008B23CA">
        <w:t xml:space="preserve">» </w:t>
      </w:r>
      <w:r w:rsidR="00C55F15">
        <w:t>является/не является (</w:t>
      </w:r>
      <w:r w:rsidR="00C55F15" w:rsidRPr="009A760F">
        <w:rPr>
          <w:i/>
          <w:sz w:val="16"/>
          <w:szCs w:val="16"/>
        </w:rPr>
        <w:t>указать нужное</w:t>
      </w:r>
      <w:r w:rsidR="00C55F15">
        <w:rPr>
          <w:i/>
          <w:sz w:val="16"/>
          <w:szCs w:val="16"/>
        </w:rPr>
        <w:t xml:space="preserve">) </w:t>
      </w:r>
      <w:r w:rsidR="00C55F15" w:rsidRPr="00D15597">
        <w:t>субъект</w:t>
      </w:r>
      <w:r w:rsidR="00C55F15">
        <w:t>ом</w:t>
      </w:r>
      <w:r w:rsidR="00C55F15" w:rsidRPr="00D15597">
        <w:t xml:space="preserve"> малого и среднего предпринимательства</w:t>
      </w:r>
      <w:r w:rsidR="00CA4019">
        <w:t>)</w:t>
      </w:r>
      <w:r w:rsidR="00374E67" w:rsidRPr="00827AE8">
        <w:rPr>
          <w:i/>
          <w:sz w:val="24"/>
          <w:szCs w:val="24"/>
        </w:rPr>
        <w:t xml:space="preserve">, объявленного на официальном сайте РФ </w:t>
      </w:r>
      <w:hyperlink r:id="rId8" w:history="1">
        <w:r w:rsidR="00374E67" w:rsidRPr="00827AE8">
          <w:rPr>
            <w:i/>
            <w:sz w:val="24"/>
            <w:szCs w:val="24"/>
            <w:u w:val="single"/>
          </w:rPr>
          <w:t>www.zakupki.gov.ru</w:t>
        </w:r>
      </w:hyperlink>
      <w:r w:rsidR="00374E67" w:rsidRPr="00827AE8">
        <w:rPr>
          <w:i/>
          <w:sz w:val="24"/>
          <w:szCs w:val="24"/>
        </w:rPr>
        <w:t xml:space="preserve"> (извещение №________от__________), на корпоративном сайте </w:t>
      </w:r>
      <w:hyperlink r:id="rId9" w:history="1">
        <w:r w:rsidR="00374E67" w:rsidRPr="00827AE8">
          <w:rPr>
            <w:i/>
            <w:sz w:val="24"/>
            <w:szCs w:val="24"/>
            <w:u w:val="single"/>
          </w:rPr>
          <w:t>www.te.ru</w:t>
        </w:r>
      </w:hyperlink>
      <w:r w:rsidR="00374E67" w:rsidRPr="00827AE8">
        <w:rPr>
          <w:i/>
          <w:sz w:val="24"/>
          <w:szCs w:val="24"/>
        </w:rPr>
        <w:t xml:space="preserve"> (извещение №________от__________), проведенного </w:t>
      </w:r>
      <w:r w:rsidR="006F43A9">
        <w:rPr>
          <w:i/>
          <w:sz w:val="24"/>
          <w:szCs w:val="24"/>
        </w:rPr>
        <w:t xml:space="preserve">на </w:t>
      </w:r>
      <w:r w:rsidR="00374E67" w:rsidRPr="00827AE8">
        <w:rPr>
          <w:i/>
          <w:sz w:val="24"/>
          <w:szCs w:val="24"/>
        </w:rPr>
        <w:t>______________, на основании протокола ____________________№________от__________)</w:t>
      </w:r>
      <w:r w:rsidR="006F43A9">
        <w:rPr>
          <w:i/>
          <w:sz w:val="24"/>
          <w:szCs w:val="24"/>
        </w:rPr>
        <w:t>,</w:t>
      </w:r>
      <w:r w:rsidR="00374E67" w:rsidRPr="00827AE8">
        <w:rPr>
          <w:iCs/>
          <w:sz w:val="24"/>
          <w:szCs w:val="24"/>
        </w:rPr>
        <w:t xml:space="preserve"> заключили настоящий Договор о нижеследующем:</w:t>
      </w:r>
    </w:p>
    <w:p w:rsidR="00374E67" w:rsidRPr="00827AE8" w:rsidRDefault="00374E67" w:rsidP="00827AE8">
      <w:pPr>
        <w:pStyle w:val="ConsNonformat"/>
        <w:widowControl/>
        <w:ind w:right="0"/>
        <w:rPr>
          <w:rFonts w:ascii="Times New Roman" w:hAnsi="Times New Roman" w:cs="Times New Roman"/>
          <w:b/>
          <w:sz w:val="24"/>
          <w:szCs w:val="24"/>
        </w:rPr>
      </w:pPr>
    </w:p>
    <w:p w:rsidR="00374E67" w:rsidRPr="00827AE8" w:rsidRDefault="00374E67" w:rsidP="002015E5">
      <w:pPr>
        <w:pStyle w:val="ConsNonformat"/>
        <w:widowControl/>
        <w:numPr>
          <w:ilvl w:val="0"/>
          <w:numId w:val="1"/>
        </w:numPr>
        <w:tabs>
          <w:tab w:val="num" w:pos="0"/>
        </w:tabs>
        <w:ind w:left="0" w:right="0" w:firstLine="708"/>
        <w:jc w:val="center"/>
        <w:rPr>
          <w:rFonts w:ascii="Times New Roman" w:hAnsi="Times New Roman" w:cs="Times New Roman"/>
          <w:sz w:val="24"/>
          <w:szCs w:val="24"/>
        </w:rPr>
      </w:pPr>
      <w:r w:rsidRPr="00827AE8">
        <w:rPr>
          <w:rFonts w:ascii="Times New Roman" w:hAnsi="Times New Roman" w:cs="Times New Roman"/>
          <w:b/>
          <w:sz w:val="24"/>
          <w:szCs w:val="24"/>
        </w:rPr>
        <w:t>Основные понятия и определения</w:t>
      </w:r>
    </w:p>
    <w:p w:rsidR="00374E67" w:rsidRPr="00827AE8" w:rsidRDefault="00374E67">
      <w:pPr>
        <w:pStyle w:val="ConsNonformat"/>
        <w:widowControl/>
        <w:ind w:left="708" w:right="0"/>
        <w:rPr>
          <w:rFonts w:ascii="Times New Roman" w:hAnsi="Times New Roman" w:cs="Times New Roman"/>
          <w:sz w:val="24"/>
          <w:szCs w:val="24"/>
        </w:rPr>
      </w:pPr>
    </w:p>
    <w:p w:rsidR="00374E67" w:rsidRPr="00827AE8" w:rsidRDefault="00374E67">
      <w:pPr>
        <w:pStyle w:val="ConsNonformat"/>
        <w:widowControl/>
        <w:tabs>
          <w:tab w:val="num" w:pos="1620"/>
        </w:tabs>
        <w:ind w:right="0" w:firstLine="709"/>
        <w:jc w:val="both"/>
        <w:rPr>
          <w:rFonts w:ascii="Times New Roman" w:hAnsi="Times New Roman" w:cs="Times New Roman"/>
          <w:sz w:val="24"/>
          <w:szCs w:val="24"/>
        </w:rPr>
      </w:pPr>
      <w:r w:rsidRPr="00827AE8">
        <w:rPr>
          <w:rFonts w:ascii="Times New Roman" w:hAnsi="Times New Roman" w:cs="Times New Roman"/>
          <w:sz w:val="24"/>
          <w:szCs w:val="24"/>
        </w:rPr>
        <w:t>Во избежание неоднозначного толкования положений настоящего Договора Заказчиком и Подрядчиком были согласованы следующие понятия и определения:</w:t>
      </w:r>
    </w:p>
    <w:p w:rsidR="00374E67" w:rsidRPr="00827AE8" w:rsidRDefault="00374E67">
      <w:pPr>
        <w:pStyle w:val="ConsNonformat"/>
        <w:widowControl/>
        <w:ind w:right="0" w:firstLine="708"/>
        <w:jc w:val="both"/>
        <w:rPr>
          <w:rFonts w:ascii="Times New Roman" w:hAnsi="Times New Roman" w:cs="Times New Roman"/>
          <w:sz w:val="24"/>
          <w:szCs w:val="24"/>
        </w:rPr>
      </w:pPr>
      <w:r w:rsidRPr="00827AE8">
        <w:rPr>
          <w:rFonts w:ascii="Times New Roman" w:hAnsi="Times New Roman" w:cs="Times New Roman"/>
          <w:sz w:val="24"/>
          <w:szCs w:val="24"/>
        </w:rPr>
        <w:t>Акт сдачи-приемки выполненных работ – документ о выполнении проектных, изыскательских и других работ по настоящему Договору, оформленный в установленном порядке;</w:t>
      </w:r>
    </w:p>
    <w:p w:rsidR="00374E67" w:rsidRPr="00827AE8" w:rsidRDefault="00374E67">
      <w:pPr>
        <w:pStyle w:val="ConsNonformat"/>
        <w:widowControl/>
        <w:ind w:right="0" w:firstLine="708"/>
        <w:jc w:val="both"/>
        <w:rPr>
          <w:rFonts w:ascii="Times New Roman" w:hAnsi="Times New Roman" w:cs="Times New Roman"/>
          <w:sz w:val="24"/>
          <w:szCs w:val="24"/>
        </w:rPr>
      </w:pPr>
      <w:r w:rsidRPr="00827AE8">
        <w:rPr>
          <w:rFonts w:ascii="Times New Roman" w:hAnsi="Times New Roman" w:cs="Times New Roman"/>
          <w:sz w:val="24"/>
          <w:szCs w:val="24"/>
        </w:rPr>
        <w:t>Договор – настоящий документ, включая все содержащиеся в нем приложения, подписанные Заказчиком и Подрядчиком, а также дополнения и изменения к нему, которые оформлены и подписаны Сторонами в период исполнения обязательств по Договору;</w:t>
      </w:r>
    </w:p>
    <w:p w:rsidR="00374E67" w:rsidRPr="00827AE8" w:rsidRDefault="00374E67">
      <w:pPr>
        <w:pStyle w:val="ConsNonformat"/>
        <w:widowControl/>
        <w:ind w:right="0" w:firstLine="708"/>
        <w:jc w:val="both"/>
        <w:rPr>
          <w:rFonts w:ascii="Times New Roman" w:hAnsi="Times New Roman" w:cs="Times New Roman"/>
          <w:sz w:val="24"/>
          <w:szCs w:val="24"/>
        </w:rPr>
      </w:pPr>
      <w:r w:rsidRPr="00827AE8">
        <w:rPr>
          <w:rFonts w:ascii="Times New Roman" w:hAnsi="Times New Roman" w:cs="Times New Roman"/>
          <w:sz w:val="24"/>
          <w:szCs w:val="24"/>
        </w:rPr>
        <w:t>Документация – проектная и рабочая документация; техническая документация; документация, получаемая от заводов-изготовителей; другая документация, необходимая для выполнения работ;</w:t>
      </w:r>
    </w:p>
    <w:p w:rsidR="00374E67" w:rsidRPr="00827AE8" w:rsidRDefault="00374E67">
      <w:pPr>
        <w:pStyle w:val="ConsNonformat"/>
        <w:widowControl/>
        <w:ind w:right="0" w:firstLine="708"/>
        <w:jc w:val="both"/>
        <w:rPr>
          <w:rFonts w:ascii="Times New Roman" w:hAnsi="Times New Roman" w:cs="Times New Roman"/>
          <w:sz w:val="24"/>
          <w:szCs w:val="24"/>
        </w:rPr>
      </w:pPr>
      <w:r w:rsidRPr="00827AE8">
        <w:rPr>
          <w:rFonts w:ascii="Times New Roman" w:hAnsi="Times New Roman" w:cs="Times New Roman"/>
          <w:sz w:val="24"/>
          <w:szCs w:val="24"/>
        </w:rPr>
        <w:t>Календарный план – приложение № 2 к настоящему Договору, являющееся его неотъемлемой частью, устанавливающее сроки выполнения работ и стоимость отдельных этапов работ;</w:t>
      </w:r>
    </w:p>
    <w:p w:rsidR="00077BC6" w:rsidRPr="00686F43" w:rsidRDefault="00374E67">
      <w:pPr>
        <w:pStyle w:val="ConsNonformat"/>
        <w:widowControl/>
        <w:ind w:right="0" w:firstLine="708"/>
        <w:jc w:val="both"/>
        <w:rPr>
          <w:rFonts w:ascii="Times New Roman" w:hAnsi="Times New Roman" w:cs="Times New Roman"/>
          <w:sz w:val="24"/>
          <w:szCs w:val="24"/>
        </w:rPr>
      </w:pPr>
      <w:r w:rsidRPr="00686F43">
        <w:rPr>
          <w:rFonts w:ascii="Times New Roman" w:hAnsi="Times New Roman" w:cs="Times New Roman"/>
          <w:sz w:val="24"/>
          <w:szCs w:val="24"/>
        </w:rPr>
        <w:t>Объект</w:t>
      </w:r>
      <w:r w:rsidR="00077BC6" w:rsidRPr="00686F43">
        <w:rPr>
          <w:rFonts w:ascii="Times New Roman" w:hAnsi="Times New Roman" w:cs="Times New Roman"/>
          <w:sz w:val="24"/>
          <w:szCs w:val="24"/>
        </w:rPr>
        <w:t>ы:</w:t>
      </w:r>
      <w:r w:rsidRPr="00686F43">
        <w:rPr>
          <w:rFonts w:ascii="Times New Roman" w:hAnsi="Times New Roman" w:cs="Times New Roman"/>
          <w:sz w:val="24"/>
          <w:szCs w:val="24"/>
        </w:rPr>
        <w:t xml:space="preserve"> </w:t>
      </w:r>
    </w:p>
    <w:p w:rsidR="00374E67" w:rsidRPr="00F50D67" w:rsidRDefault="00220907">
      <w:pPr>
        <w:pStyle w:val="ConsNonformat"/>
        <w:widowControl/>
        <w:ind w:right="0" w:firstLine="708"/>
        <w:jc w:val="both"/>
        <w:rPr>
          <w:rFonts w:ascii="Times New Roman" w:hAnsi="Times New Roman" w:cs="Times New Roman"/>
          <w:sz w:val="24"/>
          <w:szCs w:val="24"/>
        </w:rPr>
      </w:pPr>
      <w:r w:rsidRPr="00686F43">
        <w:rPr>
          <w:rFonts w:ascii="Times New Roman" w:hAnsi="Times New Roman" w:cs="Times New Roman"/>
          <w:sz w:val="24"/>
          <w:szCs w:val="24"/>
        </w:rPr>
        <w:t xml:space="preserve">ПП 110 </w:t>
      </w:r>
      <w:proofErr w:type="spellStart"/>
      <w:r w:rsidRPr="00686F43">
        <w:rPr>
          <w:rFonts w:ascii="Times New Roman" w:hAnsi="Times New Roman" w:cs="Times New Roman"/>
          <w:sz w:val="24"/>
          <w:szCs w:val="24"/>
        </w:rPr>
        <w:t>кВ</w:t>
      </w:r>
      <w:proofErr w:type="spellEnd"/>
      <w:r w:rsidRPr="00686F43">
        <w:rPr>
          <w:rFonts w:ascii="Times New Roman" w:hAnsi="Times New Roman" w:cs="Times New Roman"/>
          <w:sz w:val="24"/>
          <w:szCs w:val="24"/>
        </w:rPr>
        <w:t xml:space="preserve"> </w:t>
      </w:r>
      <w:proofErr w:type="spellStart"/>
      <w:r w:rsidRPr="00686F43">
        <w:rPr>
          <w:rFonts w:ascii="Times New Roman" w:hAnsi="Times New Roman" w:cs="Times New Roman"/>
          <w:sz w:val="24"/>
          <w:szCs w:val="24"/>
        </w:rPr>
        <w:t>Лимбя-Яха</w:t>
      </w:r>
      <w:proofErr w:type="spellEnd"/>
      <w:r w:rsidR="00834E87" w:rsidRPr="00686F43">
        <w:rPr>
          <w:rFonts w:ascii="Times New Roman" w:hAnsi="Times New Roman" w:cs="Times New Roman"/>
          <w:sz w:val="24"/>
          <w:szCs w:val="24"/>
        </w:rPr>
        <w:t>, инв. № 00959, расположен</w:t>
      </w:r>
      <w:r w:rsidR="00157F0B" w:rsidRPr="00686F43">
        <w:rPr>
          <w:rFonts w:ascii="Times New Roman" w:hAnsi="Times New Roman" w:cs="Times New Roman"/>
          <w:sz w:val="24"/>
          <w:szCs w:val="24"/>
        </w:rPr>
        <w:t xml:space="preserve"> Тюменская обл., Ямало-Ненецкий автономный округ, </w:t>
      </w:r>
      <w:proofErr w:type="spellStart"/>
      <w:r w:rsidR="00157F0B" w:rsidRPr="00686F43">
        <w:rPr>
          <w:rFonts w:ascii="Times New Roman" w:hAnsi="Times New Roman" w:cs="Times New Roman"/>
          <w:sz w:val="24"/>
          <w:szCs w:val="24"/>
        </w:rPr>
        <w:t>Надымский</w:t>
      </w:r>
      <w:proofErr w:type="spellEnd"/>
      <w:r w:rsidR="00157F0B" w:rsidRPr="00686F43">
        <w:rPr>
          <w:rFonts w:ascii="Times New Roman" w:hAnsi="Times New Roman" w:cs="Times New Roman"/>
          <w:sz w:val="24"/>
          <w:szCs w:val="24"/>
        </w:rPr>
        <w:t xml:space="preserve"> район</w:t>
      </w:r>
      <w:r w:rsidR="00374E67" w:rsidRPr="00686F43">
        <w:rPr>
          <w:rFonts w:ascii="Times New Roman" w:hAnsi="Times New Roman" w:cs="Times New Roman"/>
          <w:sz w:val="24"/>
          <w:szCs w:val="24"/>
        </w:rPr>
        <w:t>;</w:t>
      </w:r>
      <w:r w:rsidR="00374E67" w:rsidRPr="00F50D67">
        <w:rPr>
          <w:rFonts w:ascii="Times New Roman" w:hAnsi="Times New Roman" w:cs="Times New Roman"/>
          <w:sz w:val="24"/>
          <w:szCs w:val="24"/>
        </w:rPr>
        <w:t xml:space="preserve"> </w:t>
      </w:r>
    </w:p>
    <w:p w:rsidR="00077BC6" w:rsidRPr="00686F43" w:rsidRDefault="00F50D67">
      <w:pPr>
        <w:pStyle w:val="ConsNonformat"/>
        <w:widowControl/>
        <w:ind w:right="0" w:firstLine="708"/>
        <w:jc w:val="both"/>
        <w:rPr>
          <w:rFonts w:ascii="Times New Roman" w:hAnsi="Times New Roman" w:cs="Times New Roman"/>
          <w:sz w:val="24"/>
          <w:szCs w:val="24"/>
        </w:rPr>
      </w:pPr>
      <w:r w:rsidRPr="00686F43">
        <w:rPr>
          <w:rFonts w:ascii="Times New Roman" w:hAnsi="Times New Roman" w:cs="Times New Roman"/>
          <w:sz w:val="24"/>
          <w:szCs w:val="24"/>
        </w:rPr>
        <w:t>Служебный корпус</w:t>
      </w:r>
      <w:r w:rsidR="00D140CB" w:rsidRPr="00686F43">
        <w:rPr>
          <w:rFonts w:ascii="Times New Roman" w:hAnsi="Times New Roman" w:cs="Times New Roman"/>
          <w:sz w:val="24"/>
          <w:szCs w:val="24"/>
        </w:rPr>
        <w:t xml:space="preserve">, инв. № </w:t>
      </w:r>
      <w:r w:rsidRPr="00686F43">
        <w:rPr>
          <w:rFonts w:ascii="Times New Roman" w:hAnsi="Times New Roman" w:cs="Times New Roman"/>
          <w:sz w:val="24"/>
          <w:szCs w:val="24"/>
        </w:rPr>
        <w:t xml:space="preserve">00015, </w:t>
      </w:r>
      <w:r w:rsidR="00D140CB" w:rsidRPr="00686F43">
        <w:rPr>
          <w:rFonts w:ascii="Times New Roman" w:hAnsi="Times New Roman" w:cs="Times New Roman"/>
          <w:sz w:val="24"/>
          <w:szCs w:val="24"/>
        </w:rPr>
        <w:t xml:space="preserve">расположен </w:t>
      </w:r>
      <w:r w:rsidR="00D140CB" w:rsidRPr="00F50D67">
        <w:rPr>
          <w:rFonts w:ascii="Times New Roman" w:hAnsi="Times New Roman"/>
          <w:sz w:val="24"/>
          <w:szCs w:val="24"/>
        </w:rPr>
        <w:t>Ямало-Ненецкий автономный округ, г. Новый Уренгой, ул. Южная магистраль, д.56.</w:t>
      </w:r>
    </w:p>
    <w:p w:rsidR="00374E67" w:rsidRPr="00827AE8" w:rsidRDefault="00374E67">
      <w:pPr>
        <w:pStyle w:val="ConsNonformat"/>
        <w:widowControl/>
        <w:ind w:right="0" w:firstLine="708"/>
        <w:jc w:val="both"/>
        <w:rPr>
          <w:rFonts w:ascii="Times New Roman" w:hAnsi="Times New Roman" w:cs="Times New Roman"/>
          <w:sz w:val="24"/>
          <w:szCs w:val="24"/>
        </w:rPr>
      </w:pPr>
      <w:r w:rsidRPr="00827AE8">
        <w:rPr>
          <w:rFonts w:ascii="Times New Roman" w:hAnsi="Times New Roman" w:cs="Times New Roman"/>
          <w:sz w:val="24"/>
          <w:szCs w:val="24"/>
        </w:rPr>
        <w:t>Обязательные требования безопасности – требования, установленные в технических регламентах и иных обязательных нормативных технических документах Российской Федерации, а также в национальных стандартах и применимых стандартах;</w:t>
      </w:r>
    </w:p>
    <w:p w:rsidR="00374E67" w:rsidRPr="00827AE8" w:rsidRDefault="00374E67">
      <w:pPr>
        <w:pStyle w:val="ConsNonformat"/>
        <w:widowControl/>
        <w:ind w:right="0" w:firstLine="708"/>
        <w:jc w:val="both"/>
        <w:rPr>
          <w:rFonts w:ascii="Times New Roman" w:hAnsi="Times New Roman" w:cs="Times New Roman"/>
          <w:sz w:val="24"/>
          <w:szCs w:val="24"/>
        </w:rPr>
      </w:pPr>
      <w:r w:rsidRPr="00827AE8">
        <w:rPr>
          <w:rFonts w:ascii="Times New Roman" w:hAnsi="Times New Roman" w:cs="Times New Roman"/>
          <w:sz w:val="24"/>
          <w:szCs w:val="24"/>
        </w:rPr>
        <w:t>Работы – проектные, изыскательские и другие работы, подлежащие выполнению Подрядчиком в соответствии с условиями настоящего Договора;</w:t>
      </w:r>
    </w:p>
    <w:p w:rsidR="00374E67" w:rsidRPr="00827AE8" w:rsidRDefault="00374E67">
      <w:pPr>
        <w:pStyle w:val="ConsNonformat"/>
        <w:widowControl/>
        <w:ind w:right="0" w:firstLine="708"/>
        <w:jc w:val="both"/>
        <w:rPr>
          <w:rFonts w:ascii="Times New Roman" w:hAnsi="Times New Roman" w:cs="Times New Roman"/>
          <w:sz w:val="24"/>
          <w:szCs w:val="24"/>
        </w:rPr>
      </w:pPr>
      <w:r w:rsidRPr="00827AE8">
        <w:rPr>
          <w:rFonts w:ascii="Times New Roman" w:hAnsi="Times New Roman" w:cs="Times New Roman"/>
          <w:sz w:val="24"/>
          <w:szCs w:val="24"/>
        </w:rPr>
        <w:t>Субподрядчик – юридическое лицо, нанимаемое Подрядчиком для выполнения работ в рамках настоящего Договора;</w:t>
      </w:r>
    </w:p>
    <w:p w:rsidR="00374E67" w:rsidRPr="00827AE8" w:rsidRDefault="00374E67">
      <w:pPr>
        <w:pStyle w:val="ConsNonformat"/>
        <w:widowControl/>
        <w:ind w:right="0" w:firstLine="708"/>
        <w:jc w:val="both"/>
        <w:rPr>
          <w:rFonts w:ascii="Times New Roman" w:hAnsi="Times New Roman" w:cs="Times New Roman"/>
          <w:sz w:val="24"/>
          <w:szCs w:val="24"/>
        </w:rPr>
      </w:pPr>
      <w:r w:rsidRPr="00827AE8">
        <w:rPr>
          <w:rFonts w:ascii="Times New Roman" w:hAnsi="Times New Roman" w:cs="Times New Roman"/>
          <w:sz w:val="24"/>
          <w:szCs w:val="24"/>
        </w:rPr>
        <w:t>Стороны – Заказчик и Подрядчик в значениях, указанных выше;</w:t>
      </w:r>
    </w:p>
    <w:p w:rsidR="00374E67" w:rsidRPr="00827AE8" w:rsidRDefault="00374E67">
      <w:pPr>
        <w:pStyle w:val="ConsNonformat"/>
        <w:widowControl/>
        <w:ind w:right="0" w:firstLine="708"/>
        <w:jc w:val="both"/>
        <w:rPr>
          <w:rFonts w:ascii="Times New Roman" w:hAnsi="Times New Roman" w:cs="Times New Roman"/>
          <w:sz w:val="24"/>
          <w:szCs w:val="24"/>
        </w:rPr>
      </w:pPr>
      <w:r w:rsidRPr="00827AE8">
        <w:rPr>
          <w:rFonts w:ascii="Times New Roman" w:hAnsi="Times New Roman" w:cs="Times New Roman"/>
          <w:sz w:val="24"/>
          <w:szCs w:val="24"/>
        </w:rPr>
        <w:t>Техническая документация – комплект документов (технических требований), включающий систему графических, расчетных и текстовых материалов, необходимых для строительства, реконструкции, комплексного технического перевооружения;</w:t>
      </w:r>
    </w:p>
    <w:p w:rsidR="00374E67" w:rsidRPr="00827AE8" w:rsidRDefault="00374E67">
      <w:pPr>
        <w:pStyle w:val="ConsNonformat"/>
        <w:widowControl/>
        <w:ind w:right="0" w:firstLine="708"/>
        <w:jc w:val="both"/>
        <w:rPr>
          <w:rFonts w:ascii="Times New Roman" w:hAnsi="Times New Roman" w:cs="Times New Roman"/>
          <w:sz w:val="24"/>
          <w:szCs w:val="24"/>
        </w:rPr>
      </w:pPr>
      <w:r w:rsidRPr="00827AE8">
        <w:rPr>
          <w:rFonts w:ascii="Times New Roman" w:hAnsi="Times New Roman" w:cs="Times New Roman"/>
          <w:sz w:val="24"/>
          <w:szCs w:val="24"/>
        </w:rPr>
        <w:t>Задание на проектирование – задание на проектирование Объекта, документ, содержащий требования к разработке проектной и рабочей документации, к выполняемым работам, приложение № 1 к настоящему Договору.</w:t>
      </w:r>
    </w:p>
    <w:p w:rsidR="00374E67" w:rsidRPr="00827AE8" w:rsidRDefault="00374E67">
      <w:pPr>
        <w:pStyle w:val="ConsNonformat"/>
        <w:widowControl/>
        <w:ind w:right="0" w:firstLine="708"/>
        <w:jc w:val="both"/>
        <w:rPr>
          <w:rFonts w:ascii="Times New Roman" w:hAnsi="Times New Roman" w:cs="Times New Roman"/>
          <w:sz w:val="24"/>
          <w:szCs w:val="24"/>
        </w:rPr>
      </w:pPr>
      <w:r w:rsidRPr="00827AE8">
        <w:rPr>
          <w:rFonts w:ascii="Times New Roman" w:hAnsi="Times New Roman" w:cs="Times New Roman"/>
          <w:sz w:val="24"/>
          <w:szCs w:val="24"/>
        </w:rPr>
        <w:lastRenderedPageBreak/>
        <w:t>Цена Договора – сумма, подлежащая выплате Подрядчику в рамках настоящего Договора за полное и надлежащее выполнение своих обязательств по Договору.</w:t>
      </w:r>
    </w:p>
    <w:p w:rsidR="00374E67" w:rsidRDefault="00374E67">
      <w:pPr>
        <w:pStyle w:val="ConsNonformat"/>
        <w:widowControl/>
        <w:ind w:right="0"/>
        <w:jc w:val="both"/>
        <w:rPr>
          <w:rFonts w:ascii="Times New Roman" w:hAnsi="Times New Roman" w:cs="Times New Roman"/>
          <w:sz w:val="24"/>
          <w:szCs w:val="24"/>
        </w:rPr>
      </w:pPr>
    </w:p>
    <w:p w:rsidR="00834E87" w:rsidRPr="00827AE8" w:rsidRDefault="00834E87">
      <w:pPr>
        <w:pStyle w:val="ConsNonformat"/>
        <w:widowControl/>
        <w:ind w:right="0"/>
        <w:jc w:val="both"/>
        <w:rPr>
          <w:rFonts w:ascii="Times New Roman" w:hAnsi="Times New Roman" w:cs="Times New Roman"/>
          <w:sz w:val="24"/>
          <w:szCs w:val="24"/>
        </w:rPr>
      </w:pPr>
    </w:p>
    <w:p w:rsidR="00374E67" w:rsidRPr="00827AE8" w:rsidRDefault="00374E67" w:rsidP="002015E5">
      <w:pPr>
        <w:pStyle w:val="ConsNonformat"/>
        <w:widowControl/>
        <w:numPr>
          <w:ilvl w:val="0"/>
          <w:numId w:val="1"/>
        </w:numPr>
        <w:tabs>
          <w:tab w:val="num" w:pos="0"/>
        </w:tabs>
        <w:ind w:left="0" w:right="0" w:firstLine="0"/>
        <w:jc w:val="center"/>
        <w:rPr>
          <w:rFonts w:ascii="Times New Roman" w:hAnsi="Times New Roman" w:cs="Times New Roman"/>
          <w:b/>
          <w:sz w:val="24"/>
          <w:szCs w:val="24"/>
        </w:rPr>
      </w:pPr>
      <w:r w:rsidRPr="00827AE8">
        <w:rPr>
          <w:rFonts w:ascii="Times New Roman" w:hAnsi="Times New Roman" w:cs="Times New Roman"/>
          <w:b/>
          <w:sz w:val="24"/>
          <w:szCs w:val="24"/>
        </w:rPr>
        <w:t>Предмет договора</w:t>
      </w:r>
    </w:p>
    <w:p w:rsidR="00374E67" w:rsidRPr="00827AE8" w:rsidRDefault="00374E67" w:rsidP="002015E5">
      <w:pPr>
        <w:pStyle w:val="ConsNonformat"/>
        <w:widowControl/>
        <w:numPr>
          <w:ilvl w:val="1"/>
          <w:numId w:val="1"/>
        </w:numPr>
        <w:tabs>
          <w:tab w:val="num" w:pos="0"/>
        </w:tabs>
        <w:ind w:left="0" w:right="0" w:firstLine="709"/>
        <w:jc w:val="both"/>
        <w:rPr>
          <w:rFonts w:ascii="Times New Roman" w:hAnsi="Times New Roman" w:cs="Times New Roman"/>
          <w:sz w:val="24"/>
          <w:szCs w:val="24"/>
        </w:rPr>
      </w:pPr>
      <w:r w:rsidRPr="00827AE8">
        <w:rPr>
          <w:rFonts w:ascii="Times New Roman" w:hAnsi="Times New Roman" w:cs="Times New Roman"/>
          <w:sz w:val="24"/>
          <w:szCs w:val="24"/>
        </w:rPr>
        <w:t xml:space="preserve">Подрядчик обязуется по заданию Заказчика выполнить проектные работы по </w:t>
      </w:r>
      <w:r w:rsidRPr="00FE1E4D">
        <w:rPr>
          <w:rFonts w:ascii="Times New Roman" w:hAnsi="Times New Roman" w:cs="Times New Roman"/>
          <w:sz w:val="24"/>
          <w:szCs w:val="24"/>
        </w:rPr>
        <w:t>реконструкции</w:t>
      </w:r>
      <w:r w:rsidRPr="00827AE8">
        <w:rPr>
          <w:rFonts w:ascii="Times New Roman" w:hAnsi="Times New Roman" w:cs="Times New Roman"/>
          <w:sz w:val="24"/>
          <w:szCs w:val="24"/>
        </w:rPr>
        <w:t xml:space="preserve"> объекта </w:t>
      </w:r>
      <w:r w:rsidR="009061E1">
        <w:rPr>
          <w:rFonts w:ascii="Times New Roman" w:hAnsi="Times New Roman" w:cs="Times New Roman"/>
          <w:sz w:val="24"/>
          <w:szCs w:val="24"/>
        </w:rPr>
        <w:t xml:space="preserve">ПП 110 </w:t>
      </w:r>
      <w:proofErr w:type="spellStart"/>
      <w:r w:rsidR="009061E1">
        <w:rPr>
          <w:rFonts w:ascii="Times New Roman" w:hAnsi="Times New Roman" w:cs="Times New Roman"/>
          <w:sz w:val="24"/>
          <w:szCs w:val="24"/>
        </w:rPr>
        <w:t>кВ</w:t>
      </w:r>
      <w:proofErr w:type="spellEnd"/>
      <w:r w:rsidR="009061E1">
        <w:rPr>
          <w:rFonts w:ascii="Times New Roman" w:hAnsi="Times New Roman" w:cs="Times New Roman"/>
          <w:sz w:val="24"/>
          <w:szCs w:val="24"/>
        </w:rPr>
        <w:t xml:space="preserve"> </w:t>
      </w:r>
      <w:proofErr w:type="spellStart"/>
      <w:r w:rsidR="009061E1">
        <w:rPr>
          <w:rFonts w:ascii="Times New Roman" w:hAnsi="Times New Roman" w:cs="Times New Roman"/>
          <w:sz w:val="24"/>
          <w:szCs w:val="24"/>
        </w:rPr>
        <w:t>Лимбя-Яха</w:t>
      </w:r>
      <w:proofErr w:type="spellEnd"/>
      <w:r w:rsidR="009061E1" w:rsidRPr="00CE71A6">
        <w:rPr>
          <w:rFonts w:ascii="Times New Roman" w:hAnsi="Times New Roman" w:cs="Times New Roman"/>
          <w:sz w:val="24"/>
          <w:szCs w:val="24"/>
        </w:rPr>
        <w:t xml:space="preserve"> (резервного канала связи РРЛ)</w:t>
      </w:r>
      <w:r w:rsidR="009061E1" w:rsidRPr="00B97601">
        <w:rPr>
          <w:rFonts w:ascii="Times New Roman" w:hAnsi="Times New Roman" w:cs="Times New Roman"/>
          <w:sz w:val="24"/>
          <w:szCs w:val="28"/>
        </w:rPr>
        <w:t xml:space="preserve"> </w:t>
      </w:r>
      <w:r w:rsidR="009061E1" w:rsidRPr="0067310B">
        <w:rPr>
          <w:rFonts w:ascii="Times New Roman" w:hAnsi="Times New Roman" w:cs="Times New Roman"/>
          <w:sz w:val="24"/>
          <w:szCs w:val="24"/>
        </w:rPr>
        <w:t>филиала АО "Тюменьэнерго" Северные электрические сети</w:t>
      </w:r>
      <w:r w:rsidR="00A15996">
        <w:rPr>
          <w:rFonts w:ascii="Times New Roman" w:hAnsi="Times New Roman" w:cs="Times New Roman"/>
          <w:sz w:val="24"/>
          <w:szCs w:val="24"/>
        </w:rPr>
        <w:t xml:space="preserve"> </w:t>
      </w:r>
      <w:r w:rsidRPr="00827AE8">
        <w:rPr>
          <w:rFonts w:ascii="Times New Roman" w:hAnsi="Times New Roman" w:cs="Times New Roman"/>
          <w:iCs/>
          <w:sz w:val="24"/>
          <w:szCs w:val="24"/>
        </w:rPr>
        <w:t>и сдать результат работ Заказчику</w:t>
      </w:r>
      <w:r w:rsidRPr="00827AE8">
        <w:rPr>
          <w:rFonts w:ascii="Times New Roman" w:hAnsi="Times New Roman" w:cs="Times New Roman"/>
          <w:sz w:val="24"/>
          <w:szCs w:val="24"/>
        </w:rPr>
        <w:t>, а Заказчик обязуется принять результат выполненных работ - разработанную техническую документацию (далее – документация) и оплатить их.</w:t>
      </w:r>
    </w:p>
    <w:p w:rsidR="00374E67" w:rsidRPr="00827AE8" w:rsidRDefault="00374E67" w:rsidP="002015E5">
      <w:pPr>
        <w:pStyle w:val="ConsNonformat"/>
        <w:widowControl/>
        <w:numPr>
          <w:ilvl w:val="1"/>
          <w:numId w:val="1"/>
        </w:numPr>
        <w:tabs>
          <w:tab w:val="num" w:pos="0"/>
        </w:tabs>
        <w:ind w:left="0" w:right="0" w:firstLine="709"/>
        <w:jc w:val="both"/>
        <w:rPr>
          <w:rFonts w:ascii="Times New Roman" w:hAnsi="Times New Roman" w:cs="Times New Roman"/>
          <w:sz w:val="24"/>
          <w:szCs w:val="24"/>
        </w:rPr>
      </w:pPr>
      <w:r w:rsidRPr="00827AE8">
        <w:rPr>
          <w:rFonts w:ascii="Times New Roman" w:hAnsi="Times New Roman" w:cs="Times New Roman"/>
          <w:sz w:val="24"/>
          <w:szCs w:val="24"/>
        </w:rPr>
        <w:t>Содержание и объем работ, технические и другие требования к выполняемым работам и документации определены в Задании на проектирование (приложение № 1 к настоящему Договору).</w:t>
      </w:r>
    </w:p>
    <w:p w:rsidR="00374E67" w:rsidRPr="00827AE8" w:rsidRDefault="00374E67" w:rsidP="002015E5">
      <w:pPr>
        <w:pStyle w:val="ConsNonformat"/>
        <w:widowControl/>
        <w:numPr>
          <w:ilvl w:val="1"/>
          <w:numId w:val="1"/>
        </w:numPr>
        <w:tabs>
          <w:tab w:val="num" w:pos="0"/>
        </w:tabs>
        <w:ind w:left="0" w:right="0" w:firstLine="709"/>
        <w:jc w:val="both"/>
        <w:rPr>
          <w:rFonts w:ascii="Times New Roman" w:hAnsi="Times New Roman" w:cs="Times New Roman"/>
          <w:sz w:val="24"/>
          <w:szCs w:val="24"/>
        </w:rPr>
      </w:pPr>
      <w:r w:rsidRPr="00827AE8">
        <w:rPr>
          <w:rFonts w:ascii="Times New Roman" w:hAnsi="Times New Roman" w:cs="Times New Roman"/>
          <w:sz w:val="24"/>
          <w:szCs w:val="24"/>
        </w:rPr>
        <w:t>Содержание, сроки выполнения работ, а также стоимость выполнения отдельных этапов работ по Договору определяются Календарным планом (приложение № 2 к настоящему Договору), составляющим неотъемлемую часть настоящего Договора.</w:t>
      </w:r>
    </w:p>
    <w:p w:rsidR="00206B1D" w:rsidRPr="00206B1D" w:rsidRDefault="00206B1D" w:rsidP="00206B1D">
      <w:pPr>
        <w:pStyle w:val="aff0"/>
        <w:tabs>
          <w:tab w:val="left" w:pos="0"/>
        </w:tabs>
        <w:ind w:left="0" w:firstLine="567"/>
        <w:jc w:val="both"/>
        <w:rPr>
          <w:sz w:val="24"/>
          <w:szCs w:val="24"/>
        </w:rPr>
      </w:pPr>
      <w:r>
        <w:rPr>
          <w:sz w:val="24"/>
          <w:szCs w:val="24"/>
        </w:rPr>
        <w:t xml:space="preserve">  2.4. </w:t>
      </w:r>
      <w:r w:rsidRPr="00206B1D">
        <w:rPr>
          <w:sz w:val="24"/>
          <w:szCs w:val="24"/>
        </w:rPr>
        <w:t>Подрядчик является членом ______________________ (</w:t>
      </w:r>
      <w:r w:rsidRPr="00206B1D">
        <w:rPr>
          <w:i/>
          <w:iCs/>
          <w:sz w:val="24"/>
          <w:szCs w:val="24"/>
        </w:rPr>
        <w:t>указать:</w:t>
      </w:r>
      <w:r w:rsidRPr="00206B1D">
        <w:rPr>
          <w:sz w:val="24"/>
          <w:szCs w:val="24"/>
        </w:rPr>
        <w:t xml:space="preserve"> полное наименование саморегулируемой организации, адрес ее места нахождения, адрес официального сайта в информационно-телекоммуникационной сети «Интернет», регистрационный номер записи в государственном реестре саморегулируемых организаций).</w:t>
      </w:r>
    </w:p>
    <w:p w:rsidR="00374E67" w:rsidRPr="00827AE8" w:rsidRDefault="00374E67">
      <w:pPr>
        <w:tabs>
          <w:tab w:val="num" w:pos="-142"/>
          <w:tab w:val="left" w:pos="0"/>
        </w:tabs>
        <w:jc w:val="both"/>
        <w:rPr>
          <w:sz w:val="24"/>
          <w:szCs w:val="24"/>
        </w:rPr>
      </w:pPr>
    </w:p>
    <w:p w:rsidR="00374E67" w:rsidRPr="00827AE8" w:rsidRDefault="00374E67">
      <w:pPr>
        <w:pStyle w:val="ConsNonformat"/>
        <w:widowControl/>
        <w:numPr>
          <w:ilvl w:val="0"/>
          <w:numId w:val="1"/>
        </w:numPr>
        <w:ind w:right="0"/>
        <w:jc w:val="center"/>
        <w:rPr>
          <w:rFonts w:ascii="Times New Roman" w:hAnsi="Times New Roman" w:cs="Times New Roman"/>
          <w:b/>
          <w:sz w:val="24"/>
          <w:szCs w:val="24"/>
        </w:rPr>
      </w:pPr>
      <w:r w:rsidRPr="00827AE8">
        <w:rPr>
          <w:rFonts w:ascii="Times New Roman" w:hAnsi="Times New Roman" w:cs="Times New Roman"/>
          <w:b/>
          <w:sz w:val="24"/>
          <w:szCs w:val="24"/>
        </w:rPr>
        <w:t>Стоимость работ и порядок расчетов</w:t>
      </w:r>
    </w:p>
    <w:p w:rsidR="00374E67" w:rsidRPr="00827AE8" w:rsidRDefault="00374E67" w:rsidP="002015E5">
      <w:pPr>
        <w:numPr>
          <w:ilvl w:val="1"/>
          <w:numId w:val="1"/>
        </w:numPr>
        <w:tabs>
          <w:tab w:val="num" w:pos="0"/>
        </w:tabs>
        <w:ind w:left="0" w:firstLine="720"/>
        <w:jc w:val="both"/>
        <w:rPr>
          <w:bCs/>
          <w:sz w:val="24"/>
          <w:szCs w:val="24"/>
        </w:rPr>
      </w:pPr>
      <w:r w:rsidRPr="00827AE8">
        <w:rPr>
          <w:sz w:val="24"/>
          <w:szCs w:val="24"/>
        </w:rPr>
        <w:t xml:space="preserve">Стоимость работ по настоящему Договору определена на основании Протокола </w:t>
      </w:r>
      <w:r w:rsidR="00A15996">
        <w:rPr>
          <w:sz w:val="24"/>
          <w:szCs w:val="24"/>
        </w:rPr>
        <w:t xml:space="preserve">по выбору </w:t>
      </w:r>
      <w:proofErr w:type="gramStart"/>
      <w:r w:rsidR="00A15996">
        <w:rPr>
          <w:sz w:val="24"/>
          <w:szCs w:val="24"/>
        </w:rPr>
        <w:t xml:space="preserve">победителя </w:t>
      </w:r>
      <w:r w:rsidRPr="00827AE8">
        <w:rPr>
          <w:sz w:val="24"/>
          <w:szCs w:val="24"/>
        </w:rPr>
        <w:t xml:space="preserve"> _</w:t>
      </w:r>
      <w:proofErr w:type="gramEnd"/>
      <w:r w:rsidRPr="00827AE8">
        <w:rPr>
          <w:sz w:val="24"/>
          <w:szCs w:val="24"/>
        </w:rPr>
        <w:t>___________  №________ от ___________ (приложение № 5 к настоящему Договору), представлена в Сводной смете (приложение № 3 к настоящему Договору) и составляет ……………(………….)</w:t>
      </w:r>
      <w:r w:rsidRPr="00827AE8">
        <w:rPr>
          <w:bCs/>
          <w:sz w:val="24"/>
          <w:szCs w:val="24"/>
        </w:rPr>
        <w:t>рублей …. копеек</w:t>
      </w:r>
      <w:r w:rsidRPr="00827AE8">
        <w:rPr>
          <w:sz w:val="24"/>
          <w:szCs w:val="24"/>
        </w:rPr>
        <w:t>, кроме того НДС 18% в сумме ……….…. (…………</w:t>
      </w:r>
      <w:proofErr w:type="gramStart"/>
      <w:r w:rsidRPr="00827AE8">
        <w:rPr>
          <w:sz w:val="24"/>
          <w:szCs w:val="24"/>
        </w:rPr>
        <w:t>…….</w:t>
      </w:r>
      <w:proofErr w:type="gramEnd"/>
      <w:r w:rsidRPr="00827AE8">
        <w:rPr>
          <w:sz w:val="24"/>
          <w:szCs w:val="24"/>
        </w:rPr>
        <w:t xml:space="preserve">.) рублей …. копеек. </w:t>
      </w:r>
      <w:r w:rsidRPr="00827AE8">
        <w:rPr>
          <w:b/>
          <w:sz w:val="24"/>
          <w:szCs w:val="24"/>
        </w:rPr>
        <w:t>Всего с НДС (18%): …………</w:t>
      </w:r>
      <w:r w:rsidRPr="00827AE8">
        <w:rPr>
          <w:bCs/>
          <w:sz w:val="24"/>
          <w:szCs w:val="24"/>
        </w:rPr>
        <w:t xml:space="preserve"> (……………</w:t>
      </w:r>
      <w:proofErr w:type="gramStart"/>
      <w:r w:rsidRPr="00827AE8">
        <w:rPr>
          <w:bCs/>
          <w:sz w:val="24"/>
          <w:szCs w:val="24"/>
        </w:rPr>
        <w:t>…….</w:t>
      </w:r>
      <w:proofErr w:type="gramEnd"/>
      <w:r w:rsidRPr="00827AE8">
        <w:rPr>
          <w:bCs/>
          <w:sz w:val="24"/>
          <w:szCs w:val="24"/>
        </w:rPr>
        <w:t>.) рублей …. копеек.</w:t>
      </w:r>
    </w:p>
    <w:p w:rsidR="00EA151E" w:rsidRDefault="00374E67" w:rsidP="00EA151E">
      <w:pPr>
        <w:pStyle w:val="aff0"/>
        <w:tabs>
          <w:tab w:val="left" w:pos="0"/>
          <w:tab w:val="left" w:pos="426"/>
          <w:tab w:val="left" w:pos="993"/>
        </w:tabs>
        <w:ind w:left="0"/>
        <w:jc w:val="both"/>
        <w:rPr>
          <w:sz w:val="24"/>
          <w:szCs w:val="24"/>
        </w:rPr>
      </w:pPr>
      <w:r w:rsidRPr="00827AE8">
        <w:rPr>
          <w:sz w:val="24"/>
          <w:szCs w:val="24"/>
        </w:rPr>
        <w:t xml:space="preserve">           3.2. </w:t>
      </w:r>
      <w:r w:rsidR="00EA151E" w:rsidRPr="00827AE8">
        <w:rPr>
          <w:sz w:val="24"/>
          <w:szCs w:val="24"/>
        </w:rPr>
        <w:t xml:space="preserve">Заказчик производит полную оплату стоимости работ по Договору после устранения Подрядчиком замечаний Заказчика в течение </w:t>
      </w:r>
      <w:r w:rsidR="003225A8">
        <w:rPr>
          <w:sz w:val="24"/>
          <w:szCs w:val="24"/>
        </w:rPr>
        <w:t>25</w:t>
      </w:r>
      <w:r w:rsidR="00EA151E" w:rsidRPr="00827AE8">
        <w:rPr>
          <w:sz w:val="24"/>
          <w:szCs w:val="24"/>
        </w:rPr>
        <w:t xml:space="preserve"> (</w:t>
      </w:r>
      <w:r w:rsidR="003225A8">
        <w:rPr>
          <w:sz w:val="24"/>
          <w:szCs w:val="24"/>
        </w:rPr>
        <w:t>двадцати пяти</w:t>
      </w:r>
      <w:r w:rsidR="00EA151E" w:rsidRPr="00827AE8">
        <w:rPr>
          <w:sz w:val="24"/>
          <w:szCs w:val="24"/>
        </w:rPr>
        <w:t xml:space="preserve">) </w:t>
      </w:r>
      <w:r w:rsidR="003225A8">
        <w:rPr>
          <w:sz w:val="24"/>
          <w:szCs w:val="24"/>
        </w:rPr>
        <w:t>календарных</w:t>
      </w:r>
      <w:r w:rsidR="00EA151E" w:rsidRPr="00827AE8">
        <w:rPr>
          <w:sz w:val="24"/>
          <w:szCs w:val="24"/>
        </w:rPr>
        <w:t xml:space="preserve"> дней с даты подписания обеими сторонами акта сдачи</w:t>
      </w:r>
      <w:r w:rsidR="00206B1D">
        <w:rPr>
          <w:sz w:val="24"/>
          <w:szCs w:val="24"/>
        </w:rPr>
        <w:t>-</w:t>
      </w:r>
      <w:r w:rsidR="00EA151E" w:rsidRPr="00827AE8">
        <w:rPr>
          <w:sz w:val="24"/>
          <w:szCs w:val="24"/>
        </w:rPr>
        <w:t>приемки выполненных работ по договору</w:t>
      </w:r>
      <w:r w:rsidR="00EA151E">
        <w:rPr>
          <w:sz w:val="24"/>
          <w:szCs w:val="24"/>
        </w:rPr>
        <w:t xml:space="preserve">, на основании выставленного Подрядчиком </w:t>
      </w:r>
      <w:r w:rsidR="00EA151E" w:rsidRPr="00087577">
        <w:rPr>
          <w:sz w:val="24"/>
          <w:szCs w:val="24"/>
        </w:rPr>
        <w:t>счета – фактуры</w:t>
      </w:r>
      <w:r w:rsidR="00EA151E" w:rsidRPr="00827AE8">
        <w:rPr>
          <w:sz w:val="24"/>
          <w:szCs w:val="24"/>
        </w:rPr>
        <w:t>.</w:t>
      </w:r>
    </w:p>
    <w:p w:rsidR="003225A8" w:rsidRDefault="00EF2C69" w:rsidP="00760DE1">
      <w:pPr>
        <w:ind w:firstLine="720"/>
        <w:jc w:val="both"/>
      </w:pPr>
      <w:r w:rsidRPr="00DD0F41">
        <w:rPr>
          <w:color w:val="000000"/>
        </w:rPr>
        <w:t>Договоры, по которым предусмотрена обязанность АО «Тюменьэнерго» по оплате за оказанные услуги/работы/поставленный товар, заключаемые с субъектом малого и среднего предпринимательства, должны содержать следующие условия:</w:t>
      </w:r>
    </w:p>
    <w:p w:rsidR="003225A8" w:rsidRDefault="00760DE1" w:rsidP="003225A8">
      <w:pPr>
        <w:pStyle w:val="aff0"/>
        <w:tabs>
          <w:tab w:val="left" w:pos="0"/>
          <w:tab w:val="left" w:pos="426"/>
          <w:tab w:val="left" w:pos="993"/>
        </w:tabs>
        <w:ind w:left="0" w:firstLine="567"/>
        <w:jc w:val="both"/>
        <w:rPr>
          <w:sz w:val="24"/>
          <w:szCs w:val="24"/>
        </w:rPr>
      </w:pPr>
      <w:r>
        <w:rPr>
          <w:sz w:val="24"/>
          <w:szCs w:val="24"/>
        </w:rPr>
        <w:t xml:space="preserve">3.2. </w:t>
      </w:r>
      <w:r w:rsidR="003225A8" w:rsidRPr="00827AE8">
        <w:rPr>
          <w:sz w:val="24"/>
          <w:szCs w:val="24"/>
        </w:rPr>
        <w:t>Заказчик производит полную оплату стоимости работ по Договору после устранения Подрядчиком замечаний Заказчика</w:t>
      </w:r>
      <w:r w:rsidR="00153B78">
        <w:rPr>
          <w:sz w:val="24"/>
          <w:szCs w:val="24"/>
        </w:rPr>
        <w:t xml:space="preserve"> </w:t>
      </w:r>
      <w:r w:rsidR="003225A8" w:rsidRPr="00827AE8">
        <w:rPr>
          <w:sz w:val="24"/>
          <w:szCs w:val="24"/>
        </w:rPr>
        <w:t xml:space="preserve">в течение </w:t>
      </w:r>
      <w:r w:rsidR="003225A8">
        <w:rPr>
          <w:sz w:val="24"/>
          <w:szCs w:val="24"/>
        </w:rPr>
        <w:t>25</w:t>
      </w:r>
      <w:r w:rsidR="003225A8" w:rsidRPr="00827AE8">
        <w:rPr>
          <w:sz w:val="24"/>
          <w:szCs w:val="24"/>
        </w:rPr>
        <w:t xml:space="preserve"> (</w:t>
      </w:r>
      <w:r w:rsidR="003225A8">
        <w:rPr>
          <w:sz w:val="24"/>
          <w:szCs w:val="24"/>
        </w:rPr>
        <w:t>двадцати пяти</w:t>
      </w:r>
      <w:r w:rsidR="003225A8" w:rsidRPr="00827AE8">
        <w:rPr>
          <w:sz w:val="24"/>
          <w:szCs w:val="24"/>
        </w:rPr>
        <w:t xml:space="preserve">) </w:t>
      </w:r>
      <w:r w:rsidR="003225A8">
        <w:rPr>
          <w:sz w:val="24"/>
          <w:szCs w:val="24"/>
        </w:rPr>
        <w:t>календарных</w:t>
      </w:r>
      <w:r w:rsidR="003225A8" w:rsidRPr="00827AE8">
        <w:rPr>
          <w:sz w:val="24"/>
          <w:szCs w:val="24"/>
        </w:rPr>
        <w:t xml:space="preserve"> дней с даты подписания </w:t>
      </w:r>
      <w:r w:rsidR="003225A8">
        <w:rPr>
          <w:sz w:val="24"/>
          <w:szCs w:val="24"/>
        </w:rPr>
        <w:t>Заказчиком</w:t>
      </w:r>
      <w:r w:rsidR="003225A8" w:rsidRPr="00827AE8">
        <w:rPr>
          <w:sz w:val="24"/>
          <w:szCs w:val="24"/>
        </w:rPr>
        <w:t xml:space="preserve"> акта сдачи- приемки выполненных работ по договору</w:t>
      </w:r>
      <w:r w:rsidR="003225A8">
        <w:rPr>
          <w:sz w:val="24"/>
          <w:szCs w:val="24"/>
        </w:rPr>
        <w:t>.</w:t>
      </w:r>
    </w:p>
    <w:p w:rsidR="003225A8" w:rsidRDefault="003225A8" w:rsidP="003225A8">
      <w:pPr>
        <w:pStyle w:val="aff0"/>
        <w:tabs>
          <w:tab w:val="left" w:pos="0"/>
          <w:tab w:val="left" w:pos="426"/>
          <w:tab w:val="left" w:pos="993"/>
        </w:tabs>
        <w:ind w:left="0" w:firstLine="567"/>
        <w:jc w:val="both"/>
        <w:rPr>
          <w:sz w:val="24"/>
          <w:szCs w:val="24"/>
        </w:rPr>
      </w:pPr>
      <w:r>
        <w:rPr>
          <w:sz w:val="24"/>
          <w:szCs w:val="24"/>
        </w:rPr>
        <w:t>Одновременно с актом сдачи-приемки выполненных работ Подрядчик предоставляет Заказчику счет-фактуру.</w:t>
      </w:r>
    </w:p>
    <w:p w:rsidR="00374E67" w:rsidRPr="00827AE8" w:rsidRDefault="00374E67" w:rsidP="00EA151E">
      <w:pPr>
        <w:pStyle w:val="aff0"/>
        <w:tabs>
          <w:tab w:val="left" w:pos="0"/>
          <w:tab w:val="left" w:pos="426"/>
          <w:tab w:val="left" w:pos="993"/>
        </w:tabs>
        <w:ind w:left="0"/>
        <w:jc w:val="both"/>
        <w:rPr>
          <w:sz w:val="24"/>
          <w:szCs w:val="24"/>
        </w:rPr>
      </w:pPr>
      <w:r w:rsidRPr="00827AE8">
        <w:rPr>
          <w:sz w:val="24"/>
          <w:szCs w:val="24"/>
        </w:rPr>
        <w:t xml:space="preserve">           3.3. Подрядчик обязан предоставить Заказчику акт сдачи-приемки выполненных работ, оформленный в соответствии с положениями ст.9 Федерального закона от 06.12.2011   № 402-</w:t>
      </w:r>
      <w:proofErr w:type="gramStart"/>
      <w:r w:rsidRPr="00827AE8">
        <w:rPr>
          <w:sz w:val="24"/>
          <w:szCs w:val="24"/>
        </w:rPr>
        <w:t>ФЗ  «</w:t>
      </w:r>
      <w:proofErr w:type="gramEnd"/>
      <w:r w:rsidRPr="00827AE8">
        <w:rPr>
          <w:sz w:val="24"/>
          <w:szCs w:val="24"/>
        </w:rPr>
        <w:t>О бухгалтерском учете».</w:t>
      </w:r>
    </w:p>
    <w:p w:rsidR="00153B78" w:rsidRDefault="00374E67" w:rsidP="00FE1E4D">
      <w:pPr>
        <w:pStyle w:val="28"/>
        <w:spacing w:before="0" w:line="240" w:lineRule="auto"/>
        <w:rPr>
          <w:rStyle w:val="afe"/>
          <w:rFonts w:ascii="Courier New" w:hAnsi="Courier New"/>
        </w:rPr>
      </w:pPr>
      <w:r w:rsidRPr="00827AE8">
        <w:rPr>
          <w:sz w:val="24"/>
          <w:szCs w:val="24"/>
        </w:rPr>
        <w:t xml:space="preserve">           3.4. </w:t>
      </w:r>
      <w:r w:rsidR="00153B78" w:rsidRPr="00827AE8">
        <w:rPr>
          <w:sz w:val="24"/>
          <w:szCs w:val="24"/>
        </w:rPr>
        <w:t xml:space="preserve">Подрядчик обязан выставить Заказчику счет-фактуру, соответствующий положениям ст. 169 НК РФ, в срок не позднее 5 календарных дней, считая со дня выполнения работ, согласно Календарному плану (приложение № 2 к настоящему Договору). В случае, если Подрядчик не выставил в срок счет- фактуру, либо выставил счет-фактуру, содержание которого не соответствует ст. 169 НК РФ, Заказчик вправе взыскать с Подрядчика неустойку в сумме налога на добавленную стоимость, которая могла бы быть предъявлена Заказчиком к вычету или возмещению из бюджета, при условии надлежащего оформления и предоставления счета-фактуры. Для целей применения настоящего пункта стороны признают, что понятие «выставил» означает изготовление и передачу Заказчику оригинала счета-фактуры. Стороны также признают, что для взыскания неустойки, </w:t>
      </w:r>
      <w:r w:rsidR="00153B78" w:rsidRPr="00827AE8">
        <w:rPr>
          <w:sz w:val="24"/>
          <w:szCs w:val="24"/>
        </w:rPr>
        <w:lastRenderedPageBreak/>
        <w:t>предусмотренной настоящим пунктом, Заказчик не обязан доказывать факт отказа налоговых органов в предоставлении вычетов или возмещения Заказчику из бюджета, указанных выше.</w:t>
      </w:r>
      <w:r w:rsidR="00153B78" w:rsidRPr="000A3E22">
        <w:rPr>
          <w:rStyle w:val="afe"/>
        </w:rPr>
        <w:t xml:space="preserve"> </w:t>
      </w:r>
      <w:r w:rsidR="00153B78" w:rsidRPr="00354E63">
        <w:rPr>
          <w:rStyle w:val="aff"/>
        </w:rPr>
        <w:footnoteReference w:id="1"/>
      </w:r>
    </w:p>
    <w:p w:rsidR="00374E67" w:rsidRPr="00827AE8" w:rsidRDefault="00FE6EAE" w:rsidP="00FE1E4D">
      <w:pPr>
        <w:pStyle w:val="28"/>
        <w:spacing w:before="0" w:line="240" w:lineRule="auto"/>
        <w:rPr>
          <w:sz w:val="24"/>
          <w:szCs w:val="24"/>
        </w:rPr>
      </w:pPr>
      <w:r w:rsidRPr="00827AE8">
        <w:rPr>
          <w:sz w:val="24"/>
          <w:szCs w:val="24"/>
        </w:rPr>
        <w:tab/>
      </w:r>
      <w:r w:rsidR="00374E67" w:rsidRPr="00827AE8">
        <w:rPr>
          <w:sz w:val="24"/>
          <w:szCs w:val="24"/>
        </w:rPr>
        <w:t>3.5. При оформлении счета-фактуры Подрядчик указывает следующее:</w:t>
      </w:r>
    </w:p>
    <w:p w:rsidR="00374E67" w:rsidRPr="00827AE8" w:rsidRDefault="00374E67">
      <w:pPr>
        <w:rPr>
          <w:sz w:val="24"/>
          <w:szCs w:val="24"/>
        </w:rPr>
      </w:pPr>
      <w:r w:rsidRPr="00827AE8">
        <w:rPr>
          <w:sz w:val="24"/>
          <w:szCs w:val="24"/>
        </w:rPr>
        <w:t xml:space="preserve">            - в строке «ИНН/КПП покупателя: 8602060185 / ___________________»</w:t>
      </w:r>
      <w:r w:rsidR="00174D79">
        <w:rPr>
          <w:sz w:val="24"/>
          <w:szCs w:val="24"/>
        </w:rPr>
        <w:t>.</w:t>
      </w:r>
      <w:bookmarkStart w:id="0" w:name="_GoBack"/>
      <w:bookmarkEnd w:id="0"/>
      <w:r w:rsidRPr="00827AE8">
        <w:rPr>
          <w:sz w:val="24"/>
          <w:szCs w:val="24"/>
        </w:rPr>
        <w:t xml:space="preserve"> </w:t>
      </w:r>
    </w:p>
    <w:p w:rsidR="00374E67" w:rsidRPr="00827AE8" w:rsidRDefault="00374E67">
      <w:pPr>
        <w:jc w:val="both"/>
        <w:rPr>
          <w:sz w:val="24"/>
          <w:szCs w:val="24"/>
        </w:rPr>
      </w:pPr>
      <w:r w:rsidRPr="00827AE8">
        <w:rPr>
          <w:sz w:val="24"/>
          <w:szCs w:val="24"/>
        </w:rPr>
        <w:t xml:space="preserve">           3.6. Расчеты по настоящему Договору осуществляются платежными поручениями путем перечисления денежных средств в рублях на расчетный счет Подрядчика, указанный в разделе 15 настоящего Договора, либо иным способом по согласованию Сторон.</w:t>
      </w:r>
    </w:p>
    <w:p w:rsidR="00E6630F" w:rsidRPr="00827AE8" w:rsidRDefault="00E6630F" w:rsidP="002015E5">
      <w:pPr>
        <w:pStyle w:val="28"/>
        <w:shd w:val="clear" w:color="auto" w:fill="auto"/>
        <w:spacing w:before="0" w:line="240" w:lineRule="auto"/>
        <w:ind w:left="20" w:right="20" w:firstLine="720"/>
        <w:rPr>
          <w:sz w:val="24"/>
          <w:szCs w:val="24"/>
        </w:rPr>
      </w:pPr>
      <w:r w:rsidRPr="00827AE8">
        <w:rPr>
          <w:sz w:val="24"/>
          <w:szCs w:val="24"/>
        </w:rPr>
        <w:t>Обязательства Заказчика по оплате считаются исполненными на дату списания денежных средств с расчетного счета Заказчика.</w:t>
      </w:r>
    </w:p>
    <w:p w:rsidR="00374E67" w:rsidRPr="00827AE8" w:rsidRDefault="00374E67" w:rsidP="00827AE8">
      <w:pPr>
        <w:ind w:firstLine="720"/>
        <w:jc w:val="both"/>
        <w:rPr>
          <w:sz w:val="24"/>
          <w:szCs w:val="24"/>
        </w:rPr>
      </w:pPr>
      <w:r w:rsidRPr="00800A07">
        <w:rPr>
          <w:sz w:val="24"/>
          <w:szCs w:val="24"/>
        </w:rPr>
        <w:t>3.7. Изменение стоимости работ, указанной в п.3.1 настоящего Договора, возможно только по согласованию Сторон и оформляется пут</w:t>
      </w:r>
      <w:r w:rsidRPr="00801428">
        <w:rPr>
          <w:sz w:val="24"/>
          <w:szCs w:val="24"/>
        </w:rPr>
        <w:t>ем подписания дополнительного соглашения к настоящему договору.</w:t>
      </w:r>
    </w:p>
    <w:p w:rsidR="00374E67" w:rsidRPr="00827AE8" w:rsidRDefault="00374E67" w:rsidP="00827AE8">
      <w:pPr>
        <w:ind w:firstLine="720"/>
        <w:jc w:val="both"/>
        <w:rPr>
          <w:sz w:val="24"/>
          <w:szCs w:val="24"/>
        </w:rPr>
      </w:pPr>
      <w:r w:rsidRPr="00800A07">
        <w:rPr>
          <w:sz w:val="24"/>
          <w:szCs w:val="24"/>
        </w:rPr>
        <w:t>3.8. Превышение Подрядчиком объемов и стоимости работ, не подтвержденных соответствующим дополнительным соглашением Сторон, оплачиваются Подрядчиком за свой счет при условии, что они не вызван</w:t>
      </w:r>
      <w:r w:rsidRPr="00801428">
        <w:rPr>
          <w:sz w:val="24"/>
          <w:szCs w:val="24"/>
        </w:rPr>
        <w:t>ы невыполнением Заказчиком своих обязательств.</w:t>
      </w:r>
    </w:p>
    <w:p w:rsidR="00374E67" w:rsidRDefault="00374E67">
      <w:pPr>
        <w:jc w:val="both"/>
        <w:rPr>
          <w:sz w:val="24"/>
          <w:szCs w:val="24"/>
        </w:rPr>
      </w:pPr>
      <w:r w:rsidRPr="00800A07">
        <w:rPr>
          <w:sz w:val="24"/>
          <w:szCs w:val="24"/>
        </w:rPr>
        <w:t xml:space="preserve">            3.9. В случае, если стоимость проектных работ по утвержденной </w:t>
      </w:r>
      <w:proofErr w:type="spellStart"/>
      <w:r w:rsidRPr="00800A07">
        <w:rPr>
          <w:sz w:val="24"/>
          <w:szCs w:val="24"/>
        </w:rPr>
        <w:t>проектно</w:t>
      </w:r>
      <w:proofErr w:type="spellEnd"/>
      <w:r w:rsidRPr="00800A07">
        <w:rPr>
          <w:sz w:val="24"/>
          <w:szCs w:val="24"/>
        </w:rPr>
        <w:t xml:space="preserve"> – сметной документации оказалась ниже договорной, окончательный расчет выполняется с корректировкой.</w:t>
      </w:r>
    </w:p>
    <w:p w:rsidR="00EA151E" w:rsidRPr="009916D1" w:rsidRDefault="00EA151E" w:rsidP="00206B1D">
      <w:pPr>
        <w:pStyle w:val="28"/>
        <w:spacing w:before="0" w:line="240" w:lineRule="auto"/>
        <w:ind w:left="20" w:right="20" w:firstLine="547"/>
        <w:rPr>
          <w:i/>
          <w:sz w:val="24"/>
          <w:szCs w:val="24"/>
        </w:rPr>
      </w:pPr>
      <w:r w:rsidRPr="008F680D">
        <w:rPr>
          <w:sz w:val="24"/>
          <w:szCs w:val="24"/>
        </w:rPr>
        <w:t xml:space="preserve"> 3.10.  </w:t>
      </w:r>
      <w:r w:rsidRPr="009916D1">
        <w:rPr>
          <w:sz w:val="24"/>
          <w:szCs w:val="24"/>
        </w:rPr>
        <w:t>Срок осуществ</w:t>
      </w:r>
      <w:r>
        <w:rPr>
          <w:sz w:val="24"/>
          <w:szCs w:val="24"/>
        </w:rPr>
        <w:t xml:space="preserve">ления платежей, указанный в п.3.2 </w:t>
      </w:r>
      <w:r w:rsidRPr="009916D1">
        <w:rPr>
          <w:sz w:val="24"/>
          <w:szCs w:val="24"/>
        </w:rPr>
        <w:t xml:space="preserve">настоящего Договора, может быть изменен Заказчиком в одностороннем порядке до 30 (тридцати) рабочих дней на основании письменного заявления/уведомления Заказчика, направленного Подрядчику в любой форме, в том числе телеграммой, телефонограммой, сообщением с использованием средств факсимильной связи, позволяющим идентифицировать отправителя. </w:t>
      </w:r>
    </w:p>
    <w:p w:rsidR="00A26A03" w:rsidRPr="009916D1" w:rsidRDefault="00A26A03" w:rsidP="00153B78">
      <w:pPr>
        <w:ind w:right="-2" w:firstLine="567"/>
        <w:jc w:val="both"/>
      </w:pPr>
      <w:r w:rsidRPr="00760DE1">
        <w:rPr>
          <w:sz w:val="24"/>
          <w:szCs w:val="24"/>
        </w:rPr>
        <w:t xml:space="preserve">3.11. </w:t>
      </w:r>
      <w:r w:rsidR="00D5031C" w:rsidRPr="00760DE1">
        <w:rPr>
          <w:sz w:val="24"/>
          <w:szCs w:val="24"/>
        </w:rPr>
        <w:t xml:space="preserve">Заказчик имеет право оплатить работы, выполненные Подрядчиком и принятые Заказчиком в последний месяц квартала/года, не позднее 30 числа последнего месяца квартала/года при условии отсутствия нарушений Подрядчиком обязанностей, предусмотренных </w:t>
      </w:r>
      <w:r w:rsidR="00153B78">
        <w:rPr>
          <w:sz w:val="24"/>
          <w:szCs w:val="24"/>
        </w:rPr>
        <w:t>Разделом</w:t>
      </w:r>
      <w:r w:rsidR="00153B78" w:rsidRPr="00760DE1">
        <w:rPr>
          <w:sz w:val="24"/>
          <w:szCs w:val="24"/>
        </w:rPr>
        <w:t xml:space="preserve"> </w:t>
      </w:r>
      <w:r w:rsidR="00D5031C" w:rsidRPr="00760DE1">
        <w:rPr>
          <w:sz w:val="24"/>
          <w:szCs w:val="24"/>
        </w:rPr>
        <w:t xml:space="preserve">13 </w:t>
      </w:r>
      <w:r w:rsidR="00760DE1" w:rsidRPr="00760DE1">
        <w:rPr>
          <w:sz w:val="24"/>
          <w:szCs w:val="24"/>
        </w:rPr>
        <w:t>«</w:t>
      </w:r>
      <w:r w:rsidR="00D5031C" w:rsidRPr="00760DE1">
        <w:rPr>
          <w:sz w:val="24"/>
          <w:szCs w:val="24"/>
        </w:rPr>
        <w:t>Обеспечение обязательств Подрядчика</w:t>
      </w:r>
      <w:r w:rsidR="00760DE1" w:rsidRPr="00760DE1">
        <w:rPr>
          <w:sz w:val="24"/>
          <w:szCs w:val="24"/>
        </w:rPr>
        <w:t>»</w:t>
      </w:r>
      <w:r w:rsidR="00D5031C" w:rsidRPr="00760DE1">
        <w:rPr>
          <w:sz w:val="24"/>
          <w:szCs w:val="24"/>
        </w:rPr>
        <w:t xml:space="preserve"> настоящего Договора.</w:t>
      </w:r>
    </w:p>
    <w:p w:rsidR="00374E67" w:rsidRPr="00827AE8" w:rsidRDefault="00374E67">
      <w:pPr>
        <w:jc w:val="both"/>
        <w:rPr>
          <w:i/>
          <w:sz w:val="24"/>
          <w:szCs w:val="24"/>
        </w:rPr>
      </w:pPr>
    </w:p>
    <w:p w:rsidR="00374E67" w:rsidRPr="00827AE8" w:rsidRDefault="00374E67">
      <w:pPr>
        <w:pStyle w:val="ConsNormal"/>
        <w:widowControl/>
        <w:numPr>
          <w:ilvl w:val="0"/>
          <w:numId w:val="1"/>
        </w:numPr>
        <w:ind w:firstLine="0"/>
        <w:jc w:val="center"/>
        <w:rPr>
          <w:rFonts w:ascii="Times New Roman" w:hAnsi="Times New Roman"/>
          <w:b/>
          <w:sz w:val="24"/>
          <w:szCs w:val="24"/>
        </w:rPr>
      </w:pPr>
      <w:r w:rsidRPr="00827AE8">
        <w:rPr>
          <w:rFonts w:ascii="Times New Roman" w:hAnsi="Times New Roman"/>
          <w:b/>
          <w:sz w:val="24"/>
          <w:szCs w:val="24"/>
        </w:rPr>
        <w:t>Сроки выполнения работ и порядок сдачи и приемки работ</w:t>
      </w:r>
    </w:p>
    <w:p w:rsidR="00374E67" w:rsidRPr="00827AE8" w:rsidRDefault="00374E67" w:rsidP="002015E5">
      <w:pPr>
        <w:pStyle w:val="ConsNormal"/>
        <w:numPr>
          <w:ilvl w:val="1"/>
          <w:numId w:val="1"/>
        </w:numPr>
        <w:tabs>
          <w:tab w:val="num" w:pos="0"/>
        </w:tabs>
        <w:ind w:left="0" w:firstLine="720"/>
        <w:jc w:val="both"/>
        <w:rPr>
          <w:rFonts w:ascii="Times New Roman" w:hAnsi="Times New Roman"/>
          <w:sz w:val="24"/>
          <w:szCs w:val="24"/>
        </w:rPr>
      </w:pPr>
      <w:r w:rsidRPr="00827AE8">
        <w:rPr>
          <w:rFonts w:ascii="Times New Roman" w:hAnsi="Times New Roman"/>
          <w:sz w:val="24"/>
          <w:szCs w:val="24"/>
        </w:rPr>
        <w:t>Сроки начала и окончания выполнения работ должны соответствовать показателям инвестиционной программы по Объекту, а также сроки выполнения работ по каждому этапу установлены в Календарном плане (приложение № 2 к настоящему Договору).</w:t>
      </w:r>
    </w:p>
    <w:p w:rsidR="00374E67" w:rsidRPr="00827AE8" w:rsidRDefault="00374E67" w:rsidP="002015E5">
      <w:pPr>
        <w:pStyle w:val="ConsNormal"/>
        <w:numPr>
          <w:ilvl w:val="1"/>
          <w:numId w:val="1"/>
        </w:numPr>
        <w:tabs>
          <w:tab w:val="num" w:pos="0"/>
        </w:tabs>
        <w:ind w:left="0" w:firstLine="720"/>
        <w:jc w:val="both"/>
        <w:rPr>
          <w:rFonts w:ascii="Times New Roman" w:hAnsi="Times New Roman"/>
          <w:sz w:val="24"/>
          <w:szCs w:val="24"/>
        </w:rPr>
      </w:pPr>
      <w:r w:rsidRPr="00827AE8">
        <w:rPr>
          <w:rFonts w:ascii="Times New Roman" w:hAnsi="Times New Roman"/>
          <w:sz w:val="24"/>
          <w:szCs w:val="24"/>
        </w:rPr>
        <w:t>Сдача-приемка разработанной по настоящему договору документации происходит в следующем порядке:</w:t>
      </w:r>
    </w:p>
    <w:p w:rsidR="00374E67" w:rsidRPr="00827AE8" w:rsidRDefault="00374E67" w:rsidP="002015E5">
      <w:pPr>
        <w:pStyle w:val="ConsNormal"/>
        <w:numPr>
          <w:ilvl w:val="2"/>
          <w:numId w:val="1"/>
        </w:numPr>
        <w:tabs>
          <w:tab w:val="num" w:pos="0"/>
        </w:tabs>
        <w:ind w:left="0" w:firstLine="720"/>
        <w:jc w:val="both"/>
        <w:rPr>
          <w:rFonts w:ascii="Times New Roman" w:hAnsi="Times New Roman"/>
          <w:sz w:val="24"/>
          <w:szCs w:val="24"/>
        </w:rPr>
      </w:pPr>
      <w:r w:rsidRPr="00827AE8">
        <w:rPr>
          <w:rFonts w:ascii="Times New Roman" w:hAnsi="Times New Roman"/>
          <w:sz w:val="24"/>
          <w:szCs w:val="24"/>
        </w:rPr>
        <w:t>Подрядчик в день завершения работ по каждому из этапов согласно Календарному плану (приложение № 2 к настоящему Договору), направляет Заказчику накладную с приложением</w:t>
      </w:r>
      <w:r w:rsidR="00AE4C5E" w:rsidRPr="00827AE8">
        <w:rPr>
          <w:rFonts w:ascii="Times New Roman" w:hAnsi="Times New Roman"/>
          <w:sz w:val="24"/>
          <w:szCs w:val="24"/>
        </w:rPr>
        <w:t xml:space="preserve"> документации, разработанной в соответствии с требованиями, изложенными в задании на проектирование (приложение №1 к настоящему договору).</w:t>
      </w:r>
      <w:r w:rsidRPr="00827AE8">
        <w:rPr>
          <w:rFonts w:ascii="Times New Roman" w:hAnsi="Times New Roman"/>
          <w:sz w:val="24"/>
          <w:szCs w:val="24"/>
        </w:rPr>
        <w:t xml:space="preserve"> Текстовая и графическая части проекта представляются в стандартных форматах </w:t>
      </w:r>
      <w:r w:rsidRPr="00827AE8">
        <w:rPr>
          <w:rFonts w:ascii="Times New Roman" w:hAnsi="Times New Roman"/>
          <w:sz w:val="24"/>
          <w:szCs w:val="24"/>
          <w:lang w:val="en-US"/>
        </w:rPr>
        <w:t>Windows</w:t>
      </w:r>
      <w:r w:rsidRPr="00827AE8">
        <w:rPr>
          <w:rFonts w:ascii="Times New Roman" w:hAnsi="Times New Roman"/>
          <w:sz w:val="24"/>
          <w:szCs w:val="24"/>
        </w:rPr>
        <w:t xml:space="preserve">, </w:t>
      </w:r>
      <w:r w:rsidRPr="00827AE8">
        <w:rPr>
          <w:rFonts w:ascii="Times New Roman" w:hAnsi="Times New Roman"/>
          <w:sz w:val="24"/>
          <w:szCs w:val="24"/>
          <w:lang w:val="en-US"/>
        </w:rPr>
        <w:t>MSOffice</w:t>
      </w:r>
      <w:r w:rsidRPr="00827AE8">
        <w:rPr>
          <w:rFonts w:ascii="Times New Roman" w:hAnsi="Times New Roman"/>
          <w:sz w:val="24"/>
          <w:szCs w:val="24"/>
        </w:rPr>
        <w:t xml:space="preserve">, </w:t>
      </w:r>
      <w:r w:rsidRPr="00827AE8">
        <w:rPr>
          <w:rFonts w:ascii="Times New Roman" w:hAnsi="Times New Roman"/>
          <w:sz w:val="24"/>
          <w:szCs w:val="24"/>
          <w:lang w:val="en-US"/>
        </w:rPr>
        <w:t>AutoCAD</w:t>
      </w:r>
      <w:r w:rsidRPr="00827AE8">
        <w:rPr>
          <w:rFonts w:ascii="Times New Roman" w:hAnsi="Times New Roman"/>
          <w:sz w:val="24"/>
          <w:szCs w:val="24"/>
        </w:rPr>
        <w:t xml:space="preserve"> и </w:t>
      </w:r>
      <w:proofErr w:type="spellStart"/>
      <w:r w:rsidRPr="00827AE8">
        <w:rPr>
          <w:rFonts w:ascii="Times New Roman" w:hAnsi="Times New Roman"/>
          <w:sz w:val="24"/>
          <w:szCs w:val="24"/>
          <w:lang w:val="en-US"/>
        </w:rPr>
        <w:t>AcrobatReader</w:t>
      </w:r>
      <w:proofErr w:type="spellEnd"/>
      <w:r w:rsidRPr="00827AE8">
        <w:rPr>
          <w:rFonts w:ascii="Times New Roman" w:hAnsi="Times New Roman"/>
          <w:sz w:val="24"/>
          <w:szCs w:val="24"/>
        </w:rPr>
        <w:t>. Сметная документация предоставляется в формате программы «ГРАНД СМЕТА», позволяющем вести накопительные ведомости по локальным сметам, либо в другом формате, совместимом с программой «ГРАНД СМЕТА».</w:t>
      </w:r>
    </w:p>
    <w:p w:rsidR="00374E67" w:rsidRPr="00827AE8" w:rsidRDefault="00374E67" w:rsidP="002015E5">
      <w:pPr>
        <w:pStyle w:val="ConsNormal"/>
        <w:numPr>
          <w:ilvl w:val="2"/>
          <w:numId w:val="1"/>
        </w:numPr>
        <w:tabs>
          <w:tab w:val="num" w:pos="0"/>
        </w:tabs>
        <w:ind w:left="0" w:firstLine="720"/>
        <w:jc w:val="both"/>
        <w:rPr>
          <w:rFonts w:ascii="Times New Roman" w:hAnsi="Times New Roman"/>
          <w:sz w:val="24"/>
          <w:szCs w:val="24"/>
        </w:rPr>
      </w:pPr>
      <w:r w:rsidRPr="00827AE8">
        <w:rPr>
          <w:rFonts w:ascii="Times New Roman" w:hAnsi="Times New Roman"/>
          <w:sz w:val="24"/>
          <w:szCs w:val="24"/>
        </w:rPr>
        <w:t xml:space="preserve">Заказчик в течение 30 (тридцати) рабочих дней с момента получения документации рассматривает полученную документацию, и направляет в адрес Подрядчика письмо о согласовании документации либо письменные Замечания (в случае обнаружения </w:t>
      </w:r>
      <w:r w:rsidRPr="00827AE8">
        <w:rPr>
          <w:rFonts w:ascii="Times New Roman" w:hAnsi="Times New Roman"/>
          <w:sz w:val="24"/>
          <w:szCs w:val="24"/>
        </w:rPr>
        <w:lastRenderedPageBreak/>
        <w:t>некачественно выполненных работ), с указанием обнаруженных недостатков, для устранения замечаний Подрядчиком.</w:t>
      </w:r>
    </w:p>
    <w:p w:rsidR="00374E67" w:rsidRPr="00EA151E" w:rsidRDefault="00EA151E" w:rsidP="00EA151E">
      <w:pPr>
        <w:pStyle w:val="ConsNormal"/>
        <w:numPr>
          <w:ilvl w:val="1"/>
          <w:numId w:val="1"/>
        </w:numPr>
        <w:tabs>
          <w:tab w:val="num" w:pos="0"/>
        </w:tabs>
        <w:ind w:left="0" w:firstLine="720"/>
        <w:jc w:val="both"/>
        <w:rPr>
          <w:rFonts w:ascii="Times New Roman" w:hAnsi="Times New Roman"/>
          <w:sz w:val="24"/>
          <w:szCs w:val="24"/>
        </w:rPr>
      </w:pPr>
      <w:r w:rsidRPr="00827AE8">
        <w:rPr>
          <w:rFonts w:ascii="Times New Roman" w:hAnsi="Times New Roman"/>
          <w:sz w:val="24"/>
          <w:szCs w:val="24"/>
        </w:rPr>
        <w:t xml:space="preserve">Основаниями для направления Подрядчику письменных замечаний является, в том числе, несоответствие документации требованиям законодательства Российской Федерации, государственным стандартам, технической политике </w:t>
      </w:r>
      <w:r w:rsidR="00BA159C">
        <w:rPr>
          <w:rFonts w:ascii="Times New Roman" w:hAnsi="Times New Roman"/>
          <w:sz w:val="24"/>
          <w:szCs w:val="24"/>
        </w:rPr>
        <w:t xml:space="preserve">                                    </w:t>
      </w:r>
      <w:r w:rsidRPr="00827AE8">
        <w:rPr>
          <w:rFonts w:ascii="Times New Roman" w:hAnsi="Times New Roman"/>
          <w:sz w:val="24"/>
          <w:szCs w:val="24"/>
        </w:rPr>
        <w:t xml:space="preserve">АО «Тюменьэнерго», требованиям и указаниям Заказчика, изложенным в настоящем договоре, </w:t>
      </w:r>
      <w:r>
        <w:rPr>
          <w:rFonts w:ascii="Times New Roman" w:hAnsi="Times New Roman"/>
          <w:sz w:val="24"/>
          <w:szCs w:val="24"/>
        </w:rPr>
        <w:t>задании на проектирование</w:t>
      </w:r>
      <w:r w:rsidRPr="00827AE8">
        <w:rPr>
          <w:rFonts w:ascii="Times New Roman" w:hAnsi="Times New Roman"/>
          <w:sz w:val="24"/>
          <w:szCs w:val="24"/>
        </w:rPr>
        <w:t xml:space="preserve"> (приложение №1 к настоящему Договору).</w:t>
      </w:r>
    </w:p>
    <w:p w:rsidR="00374E67" w:rsidRPr="00827AE8" w:rsidRDefault="00374E67" w:rsidP="002015E5">
      <w:pPr>
        <w:pStyle w:val="ConsNormal"/>
        <w:numPr>
          <w:ilvl w:val="1"/>
          <w:numId w:val="1"/>
        </w:numPr>
        <w:tabs>
          <w:tab w:val="num" w:pos="0"/>
        </w:tabs>
        <w:ind w:left="0" w:firstLine="720"/>
        <w:jc w:val="both"/>
        <w:rPr>
          <w:rFonts w:ascii="Times New Roman" w:hAnsi="Times New Roman"/>
          <w:sz w:val="24"/>
          <w:szCs w:val="24"/>
        </w:rPr>
      </w:pPr>
      <w:r w:rsidRPr="00827AE8">
        <w:rPr>
          <w:rFonts w:ascii="Times New Roman" w:hAnsi="Times New Roman"/>
          <w:sz w:val="24"/>
          <w:szCs w:val="24"/>
        </w:rPr>
        <w:t xml:space="preserve">Для ускорения документооборота между Сторонами замечания Заказчика и другие документы могут передаваться Сторонами друг другу с помощью </w:t>
      </w:r>
      <w:proofErr w:type="spellStart"/>
      <w:r w:rsidRPr="00827AE8">
        <w:rPr>
          <w:rFonts w:ascii="Times New Roman" w:hAnsi="Times New Roman"/>
          <w:sz w:val="24"/>
          <w:szCs w:val="24"/>
        </w:rPr>
        <w:t>электронно</w:t>
      </w:r>
      <w:proofErr w:type="spellEnd"/>
      <w:r w:rsidRPr="00827AE8">
        <w:rPr>
          <w:rFonts w:ascii="Times New Roman" w:hAnsi="Times New Roman"/>
          <w:sz w:val="24"/>
          <w:szCs w:val="24"/>
        </w:rPr>
        <w:t xml:space="preserve"> – технической связи (факсы, телетайпы, модемы, телексы, электронная почта и т.п.) с последующим направлением оригиналов документов в сроки, предусмотренные настоящим Договором или действующим законодательством РФ.</w:t>
      </w:r>
    </w:p>
    <w:p w:rsidR="00374E67" w:rsidRPr="00827AE8" w:rsidRDefault="00374E67" w:rsidP="002015E5">
      <w:pPr>
        <w:pStyle w:val="ConsNormal"/>
        <w:numPr>
          <w:ilvl w:val="1"/>
          <w:numId w:val="1"/>
        </w:numPr>
        <w:tabs>
          <w:tab w:val="num" w:pos="0"/>
        </w:tabs>
        <w:ind w:left="0" w:firstLine="720"/>
        <w:jc w:val="both"/>
        <w:rPr>
          <w:rFonts w:ascii="Times New Roman" w:hAnsi="Times New Roman"/>
          <w:sz w:val="24"/>
          <w:szCs w:val="24"/>
        </w:rPr>
      </w:pPr>
      <w:r w:rsidRPr="00827AE8">
        <w:rPr>
          <w:rFonts w:ascii="Times New Roman" w:hAnsi="Times New Roman"/>
          <w:sz w:val="24"/>
          <w:szCs w:val="24"/>
        </w:rPr>
        <w:t xml:space="preserve">Подрядчик обязан безвозмездно переделать техническую документацию и (или) провести дополнительные работы по замечаниям Заказчика.      </w:t>
      </w:r>
    </w:p>
    <w:p w:rsidR="00374E67" w:rsidRPr="00827AE8" w:rsidRDefault="00374E67" w:rsidP="002015E5">
      <w:pPr>
        <w:pStyle w:val="ConsNormal"/>
        <w:numPr>
          <w:ilvl w:val="1"/>
          <w:numId w:val="1"/>
        </w:numPr>
        <w:tabs>
          <w:tab w:val="num" w:pos="0"/>
        </w:tabs>
        <w:ind w:left="0" w:firstLine="720"/>
        <w:jc w:val="both"/>
        <w:rPr>
          <w:rFonts w:ascii="Times New Roman" w:hAnsi="Times New Roman"/>
          <w:sz w:val="24"/>
          <w:szCs w:val="24"/>
        </w:rPr>
      </w:pPr>
      <w:r w:rsidRPr="00827AE8">
        <w:rPr>
          <w:rFonts w:ascii="Times New Roman" w:hAnsi="Times New Roman"/>
          <w:sz w:val="24"/>
          <w:szCs w:val="24"/>
        </w:rPr>
        <w:t>Подрядчик в день получения письма от Заказчика о согласовании документации без замечаний и выполнения работ, предусмотренных Календарным планом (приложение №2 к настоящему Договору) направляет Заказчику акт сдачи – приемки выполненных работ. В течение 10 (десяти) рабочих дней Заказчик обязан принять выполненные работы и подписать акт сдачи – приемки выполненных работ.</w:t>
      </w:r>
    </w:p>
    <w:p w:rsidR="00374E67" w:rsidRPr="00EA151E" w:rsidRDefault="00153B78" w:rsidP="00EA151E">
      <w:pPr>
        <w:pStyle w:val="ConsNormal"/>
        <w:numPr>
          <w:ilvl w:val="1"/>
          <w:numId w:val="1"/>
        </w:numPr>
        <w:tabs>
          <w:tab w:val="num" w:pos="0"/>
        </w:tabs>
        <w:ind w:left="0" w:firstLine="720"/>
        <w:jc w:val="both"/>
        <w:rPr>
          <w:rFonts w:ascii="Times New Roman" w:hAnsi="Times New Roman"/>
          <w:sz w:val="24"/>
          <w:szCs w:val="24"/>
        </w:rPr>
      </w:pPr>
      <w:r w:rsidRPr="00827AE8">
        <w:rPr>
          <w:rFonts w:ascii="Times New Roman" w:hAnsi="Times New Roman"/>
          <w:sz w:val="24"/>
          <w:szCs w:val="24"/>
        </w:rPr>
        <w:t>Датой выполнения Подрядчиком работ, предусмотренных каждым из этапов Календарного плана (приложение №2 к настоящему Договору), является дата подписания Заказчиком соответствующего письма, указанного в п.4.2.2 Договора).                Датой исполнения всех обязательств Подрядчика, предусмотренных п. 2.1. Договора и Календарным планом, является дата подписания обеими сторонами акта сдачи-приемки выполненных работ по Договору, после устранения замечаний Заказчика</w:t>
      </w:r>
      <w:r w:rsidR="00EA151E" w:rsidRPr="00827AE8">
        <w:rPr>
          <w:rFonts w:ascii="Times New Roman" w:hAnsi="Times New Roman"/>
          <w:sz w:val="24"/>
          <w:szCs w:val="24"/>
        </w:rPr>
        <w:t>.</w:t>
      </w:r>
    </w:p>
    <w:p w:rsidR="00374E67" w:rsidRPr="00827AE8" w:rsidRDefault="00374E67" w:rsidP="002015E5">
      <w:pPr>
        <w:pStyle w:val="ConsNormal"/>
        <w:numPr>
          <w:ilvl w:val="1"/>
          <w:numId w:val="1"/>
        </w:numPr>
        <w:tabs>
          <w:tab w:val="num" w:pos="0"/>
        </w:tabs>
        <w:ind w:left="0" w:firstLine="720"/>
        <w:jc w:val="both"/>
        <w:rPr>
          <w:rFonts w:ascii="Times New Roman" w:hAnsi="Times New Roman"/>
          <w:sz w:val="24"/>
          <w:szCs w:val="24"/>
        </w:rPr>
      </w:pPr>
      <w:r w:rsidRPr="00827AE8">
        <w:rPr>
          <w:rFonts w:ascii="Times New Roman" w:hAnsi="Times New Roman"/>
          <w:sz w:val="24"/>
          <w:szCs w:val="24"/>
        </w:rPr>
        <w:t>В случае досрочного выполнения работ, Заказчик вправе досрочно принять и оплатить работы.</w:t>
      </w:r>
    </w:p>
    <w:p w:rsidR="00374E67" w:rsidRPr="00827AE8" w:rsidRDefault="00374E67" w:rsidP="002015E5">
      <w:pPr>
        <w:pStyle w:val="ConsNormal"/>
        <w:numPr>
          <w:ilvl w:val="1"/>
          <w:numId w:val="1"/>
        </w:numPr>
        <w:tabs>
          <w:tab w:val="num" w:pos="0"/>
        </w:tabs>
        <w:ind w:left="0" w:firstLine="720"/>
        <w:jc w:val="both"/>
        <w:rPr>
          <w:rFonts w:ascii="Times New Roman" w:hAnsi="Times New Roman"/>
          <w:sz w:val="24"/>
          <w:szCs w:val="24"/>
        </w:rPr>
      </w:pPr>
      <w:r w:rsidRPr="00827AE8">
        <w:rPr>
          <w:rFonts w:ascii="Times New Roman" w:hAnsi="Times New Roman"/>
          <w:sz w:val="24"/>
          <w:szCs w:val="24"/>
        </w:rPr>
        <w:t>Если в процессе выполнения работы выясняется неизбежность получения отрицательного результата или нецелесообразность дальнейшего проведения работы, Подрядчик обязан приостановить ее, поставив об этом в известность Заказчика в                     10-дневный срок после приостановления работы. В этом случае стороны обязаны в                   10-дневный срок рассмотреть вопрос о целесообразности продолжения работ.</w:t>
      </w:r>
    </w:p>
    <w:p w:rsidR="00374E67" w:rsidRPr="00827AE8" w:rsidRDefault="00374E67" w:rsidP="00827AE8">
      <w:pPr>
        <w:pStyle w:val="ConsNormal"/>
        <w:tabs>
          <w:tab w:val="num" w:pos="0"/>
        </w:tabs>
        <w:ind w:firstLine="0"/>
        <w:jc w:val="both"/>
        <w:rPr>
          <w:rFonts w:ascii="Times New Roman" w:hAnsi="Times New Roman"/>
          <w:sz w:val="24"/>
          <w:szCs w:val="24"/>
        </w:rPr>
      </w:pPr>
    </w:p>
    <w:p w:rsidR="00374E67" w:rsidRPr="00827AE8" w:rsidRDefault="00374E67" w:rsidP="00827AE8">
      <w:pPr>
        <w:pStyle w:val="ConsNormal"/>
        <w:widowControl/>
        <w:numPr>
          <w:ilvl w:val="0"/>
          <w:numId w:val="1"/>
        </w:numPr>
        <w:ind w:firstLine="0"/>
        <w:jc w:val="center"/>
        <w:rPr>
          <w:rFonts w:ascii="Times New Roman" w:hAnsi="Times New Roman"/>
          <w:b/>
          <w:sz w:val="24"/>
          <w:szCs w:val="24"/>
        </w:rPr>
      </w:pPr>
      <w:r w:rsidRPr="00827AE8">
        <w:rPr>
          <w:rFonts w:ascii="Times New Roman" w:hAnsi="Times New Roman"/>
          <w:b/>
          <w:sz w:val="24"/>
          <w:szCs w:val="24"/>
        </w:rPr>
        <w:t>Обязательства сторон</w:t>
      </w:r>
    </w:p>
    <w:p w:rsidR="00374E67" w:rsidRPr="00827AE8" w:rsidRDefault="00374E67">
      <w:pPr>
        <w:pStyle w:val="24"/>
        <w:tabs>
          <w:tab w:val="num" w:pos="0"/>
        </w:tabs>
        <w:ind w:left="0" w:firstLine="720"/>
        <w:rPr>
          <w:szCs w:val="24"/>
        </w:rPr>
      </w:pPr>
      <w:r w:rsidRPr="00827AE8">
        <w:rPr>
          <w:szCs w:val="24"/>
          <w:u w:val="single"/>
        </w:rPr>
        <w:t>5.1. Подрядчик обязан</w:t>
      </w:r>
      <w:r w:rsidRPr="00827AE8">
        <w:rPr>
          <w:szCs w:val="24"/>
        </w:rPr>
        <w:t>:</w:t>
      </w:r>
    </w:p>
    <w:p w:rsidR="00374E67" w:rsidRPr="00827AE8" w:rsidRDefault="00374E67" w:rsidP="002015E5">
      <w:pPr>
        <w:pStyle w:val="ConsNormal"/>
        <w:numPr>
          <w:ilvl w:val="2"/>
          <w:numId w:val="1"/>
        </w:numPr>
        <w:tabs>
          <w:tab w:val="num" w:pos="0"/>
        </w:tabs>
        <w:ind w:left="0" w:firstLine="720"/>
        <w:jc w:val="both"/>
        <w:rPr>
          <w:rFonts w:ascii="Times New Roman" w:hAnsi="Times New Roman"/>
          <w:sz w:val="24"/>
          <w:szCs w:val="24"/>
        </w:rPr>
      </w:pPr>
      <w:r w:rsidRPr="00827AE8">
        <w:rPr>
          <w:rFonts w:ascii="Times New Roman" w:hAnsi="Times New Roman"/>
          <w:sz w:val="24"/>
          <w:szCs w:val="24"/>
        </w:rPr>
        <w:t xml:space="preserve">Выполнить работы по настоящему Договору в соответствии с Заданием на проектирование (приложение № 1 к настоящему Договору) и иными исходными данными на проектирование в полном объеме в соответствии с Календарным планом (приложение № 2 к настоящему Договору) с указанными в нем этапами и сроками выполнения работ. </w:t>
      </w:r>
    </w:p>
    <w:p w:rsidR="00374E67" w:rsidRPr="00827AE8" w:rsidRDefault="00374E67" w:rsidP="002015E5">
      <w:pPr>
        <w:pStyle w:val="ConsNormal"/>
        <w:numPr>
          <w:ilvl w:val="2"/>
          <w:numId w:val="1"/>
        </w:numPr>
        <w:tabs>
          <w:tab w:val="num" w:pos="0"/>
        </w:tabs>
        <w:ind w:left="0" w:firstLine="720"/>
        <w:jc w:val="both"/>
        <w:rPr>
          <w:rFonts w:ascii="Times New Roman" w:hAnsi="Times New Roman"/>
          <w:sz w:val="24"/>
          <w:szCs w:val="24"/>
        </w:rPr>
      </w:pPr>
      <w:r w:rsidRPr="00827AE8">
        <w:rPr>
          <w:rFonts w:ascii="Times New Roman" w:hAnsi="Times New Roman"/>
          <w:sz w:val="24"/>
          <w:szCs w:val="24"/>
        </w:rPr>
        <w:t xml:space="preserve">При выполнении работ по настоящему Договору руководствоваться «Регламентом осуществления проектирования строительства и реконструкции объектов </w:t>
      </w:r>
      <w:r w:rsidR="00BA159C">
        <w:rPr>
          <w:rFonts w:ascii="Times New Roman" w:hAnsi="Times New Roman"/>
          <w:sz w:val="24"/>
          <w:szCs w:val="24"/>
        </w:rPr>
        <w:t xml:space="preserve">капитального строительства </w:t>
      </w:r>
      <w:r w:rsidRPr="00827AE8">
        <w:rPr>
          <w:rFonts w:ascii="Times New Roman" w:hAnsi="Times New Roman"/>
          <w:sz w:val="24"/>
          <w:szCs w:val="24"/>
        </w:rPr>
        <w:t>АО «Тюменьэнерго», основными нормативно-техническими документами, определяющими требования к проекту, указанными   в Задании на проектирование (приложение № 1 к настоящему Договору).</w:t>
      </w:r>
    </w:p>
    <w:p w:rsidR="00374E67" w:rsidRPr="00827AE8" w:rsidRDefault="00374E67" w:rsidP="002015E5">
      <w:pPr>
        <w:pStyle w:val="ConsNormal"/>
        <w:numPr>
          <w:ilvl w:val="2"/>
          <w:numId w:val="1"/>
        </w:numPr>
        <w:tabs>
          <w:tab w:val="num" w:pos="0"/>
        </w:tabs>
        <w:ind w:left="0" w:firstLine="720"/>
        <w:jc w:val="both"/>
        <w:rPr>
          <w:rFonts w:ascii="Times New Roman" w:hAnsi="Times New Roman"/>
          <w:sz w:val="24"/>
          <w:szCs w:val="24"/>
        </w:rPr>
      </w:pPr>
      <w:r w:rsidRPr="00827AE8">
        <w:rPr>
          <w:rFonts w:ascii="Times New Roman" w:hAnsi="Times New Roman"/>
          <w:sz w:val="24"/>
          <w:szCs w:val="24"/>
        </w:rPr>
        <w:t>В сроки и в порядке, предусмотренные настоящим Договором, передать Заказчику результаты работ по каждому этапу (согласно п.4.2.1 Договора); при выполнении всех работ, предусмотренных Календарным планом (приложение №2 к настоящему Договору), передать Заказчику подписанный со своей стороны акт сдачи – приемки выполненных работ.</w:t>
      </w:r>
    </w:p>
    <w:p w:rsidR="00374E67" w:rsidRPr="00827AE8" w:rsidRDefault="00374E67" w:rsidP="002015E5">
      <w:pPr>
        <w:pStyle w:val="ConsNormal"/>
        <w:numPr>
          <w:ilvl w:val="2"/>
          <w:numId w:val="1"/>
        </w:numPr>
        <w:tabs>
          <w:tab w:val="num" w:pos="0"/>
        </w:tabs>
        <w:ind w:left="0" w:firstLine="720"/>
        <w:jc w:val="both"/>
        <w:rPr>
          <w:rFonts w:ascii="Times New Roman" w:hAnsi="Times New Roman"/>
          <w:sz w:val="24"/>
          <w:szCs w:val="24"/>
        </w:rPr>
      </w:pPr>
      <w:r w:rsidRPr="00827AE8">
        <w:rPr>
          <w:rFonts w:ascii="Times New Roman" w:hAnsi="Times New Roman"/>
          <w:sz w:val="24"/>
          <w:szCs w:val="24"/>
        </w:rPr>
        <w:t>Использовать полученные от Заказчика исходные данные, а также другую документацию и информацию только для достижения целей, предусмотренных настоящим Договором, не разглашать и не передавать их третьим лицам без письменного согласия Заказчика.</w:t>
      </w:r>
    </w:p>
    <w:p w:rsidR="00374E67" w:rsidRPr="00827AE8" w:rsidRDefault="00374E67" w:rsidP="002015E5">
      <w:pPr>
        <w:pStyle w:val="ConsNormal"/>
        <w:numPr>
          <w:ilvl w:val="2"/>
          <w:numId w:val="1"/>
        </w:numPr>
        <w:tabs>
          <w:tab w:val="num" w:pos="0"/>
        </w:tabs>
        <w:ind w:left="0" w:firstLine="720"/>
        <w:jc w:val="both"/>
        <w:rPr>
          <w:rFonts w:ascii="Times New Roman" w:hAnsi="Times New Roman"/>
          <w:sz w:val="24"/>
          <w:szCs w:val="24"/>
        </w:rPr>
      </w:pPr>
      <w:r w:rsidRPr="00827AE8">
        <w:rPr>
          <w:rFonts w:ascii="Times New Roman" w:hAnsi="Times New Roman"/>
          <w:sz w:val="24"/>
          <w:szCs w:val="24"/>
        </w:rPr>
        <w:t xml:space="preserve">Согласовывать документацию с Заказчиком, с инспектирующими </w:t>
      </w:r>
      <w:r w:rsidRPr="00827AE8">
        <w:rPr>
          <w:rFonts w:ascii="Times New Roman" w:hAnsi="Times New Roman"/>
          <w:sz w:val="24"/>
          <w:szCs w:val="24"/>
        </w:rPr>
        <w:lastRenderedPageBreak/>
        <w:t>органами, компетентными государственными органами и органами местного самоуправления, другими согласующими организациями в соответствии с Законодательством Российской Федерации.</w:t>
      </w:r>
    </w:p>
    <w:p w:rsidR="00374E67" w:rsidRPr="00827AE8" w:rsidRDefault="00374E67" w:rsidP="002015E5">
      <w:pPr>
        <w:pStyle w:val="ConsNormal"/>
        <w:numPr>
          <w:ilvl w:val="2"/>
          <w:numId w:val="1"/>
        </w:numPr>
        <w:tabs>
          <w:tab w:val="num" w:pos="0"/>
        </w:tabs>
        <w:ind w:left="0" w:firstLine="720"/>
        <w:jc w:val="both"/>
        <w:rPr>
          <w:rFonts w:ascii="Times New Roman" w:hAnsi="Times New Roman"/>
          <w:sz w:val="24"/>
          <w:szCs w:val="24"/>
        </w:rPr>
      </w:pPr>
      <w:r w:rsidRPr="00827AE8">
        <w:rPr>
          <w:rFonts w:ascii="Times New Roman" w:hAnsi="Times New Roman"/>
          <w:sz w:val="24"/>
          <w:szCs w:val="24"/>
        </w:rPr>
        <w:t xml:space="preserve">Соблюдать требования, содержащиеся в Задании на проектирование (приложение № 1 к Договору), исходных данных для выполнения работ по настоящему Договору, в технических регламентах, СНиП, СП, </w:t>
      </w:r>
      <w:proofErr w:type="spellStart"/>
      <w:r w:rsidRPr="00827AE8">
        <w:rPr>
          <w:rFonts w:ascii="Times New Roman" w:hAnsi="Times New Roman"/>
          <w:sz w:val="24"/>
          <w:szCs w:val="24"/>
        </w:rPr>
        <w:t>СанПин</w:t>
      </w:r>
      <w:proofErr w:type="spellEnd"/>
      <w:r w:rsidRPr="00827AE8">
        <w:rPr>
          <w:rFonts w:ascii="Times New Roman" w:hAnsi="Times New Roman"/>
          <w:sz w:val="24"/>
          <w:szCs w:val="24"/>
        </w:rPr>
        <w:t>, нормах технологического проектирования и иных документах и вправе отступать от них только с согласия Заказчика.</w:t>
      </w:r>
    </w:p>
    <w:p w:rsidR="00E6037B" w:rsidRDefault="00374E67">
      <w:pPr>
        <w:pStyle w:val="ConsNormal"/>
        <w:ind w:firstLine="0"/>
        <w:jc w:val="both"/>
        <w:rPr>
          <w:rFonts w:ascii="Times New Roman" w:hAnsi="Times New Roman"/>
          <w:sz w:val="24"/>
          <w:szCs w:val="24"/>
        </w:rPr>
      </w:pPr>
      <w:r w:rsidRPr="00827AE8">
        <w:rPr>
          <w:rFonts w:ascii="Times New Roman" w:hAnsi="Times New Roman"/>
          <w:sz w:val="24"/>
          <w:szCs w:val="24"/>
        </w:rPr>
        <w:t xml:space="preserve">            5.1.7. Безвозмездно откорректировать техническую документацию по замечаниям согласующих организаций при обнаружении недостатков в документации.</w:t>
      </w:r>
    </w:p>
    <w:p w:rsidR="00374E67" w:rsidRPr="00827AE8" w:rsidRDefault="00374E67">
      <w:pPr>
        <w:pStyle w:val="ConsNormal"/>
        <w:ind w:firstLine="0"/>
        <w:jc w:val="both"/>
        <w:rPr>
          <w:rFonts w:ascii="Times New Roman" w:hAnsi="Times New Roman"/>
          <w:sz w:val="24"/>
          <w:szCs w:val="24"/>
        </w:rPr>
      </w:pPr>
      <w:r w:rsidRPr="00827AE8">
        <w:rPr>
          <w:rFonts w:ascii="Times New Roman" w:hAnsi="Times New Roman"/>
          <w:sz w:val="24"/>
          <w:szCs w:val="24"/>
        </w:rPr>
        <w:t xml:space="preserve">            5.1.</w:t>
      </w:r>
      <w:r w:rsidR="00E6037B">
        <w:rPr>
          <w:rFonts w:ascii="Times New Roman" w:hAnsi="Times New Roman"/>
          <w:sz w:val="24"/>
          <w:szCs w:val="24"/>
        </w:rPr>
        <w:t>8</w:t>
      </w:r>
      <w:r w:rsidRPr="00827AE8">
        <w:rPr>
          <w:rFonts w:ascii="Times New Roman" w:hAnsi="Times New Roman"/>
          <w:sz w:val="24"/>
          <w:szCs w:val="24"/>
        </w:rPr>
        <w:t>. По требованию Заказчика безвозмездно доработать техническую документацию и (или) провести дополнительные работы в установленный срок и возместить убытки, связанные с допущенными недостатками.</w:t>
      </w:r>
    </w:p>
    <w:p w:rsidR="00374E67" w:rsidRPr="00827AE8" w:rsidRDefault="00374E67">
      <w:pPr>
        <w:pStyle w:val="ConsNormal"/>
        <w:ind w:firstLine="0"/>
        <w:jc w:val="both"/>
        <w:rPr>
          <w:rFonts w:ascii="Times New Roman" w:hAnsi="Times New Roman"/>
          <w:sz w:val="24"/>
          <w:szCs w:val="24"/>
        </w:rPr>
      </w:pPr>
      <w:r w:rsidRPr="00827AE8">
        <w:rPr>
          <w:rFonts w:ascii="Times New Roman" w:hAnsi="Times New Roman"/>
          <w:sz w:val="24"/>
          <w:szCs w:val="24"/>
        </w:rPr>
        <w:t xml:space="preserve">           5.1.</w:t>
      </w:r>
      <w:r w:rsidR="00E6037B">
        <w:rPr>
          <w:rFonts w:ascii="Times New Roman" w:hAnsi="Times New Roman"/>
          <w:sz w:val="24"/>
          <w:szCs w:val="24"/>
        </w:rPr>
        <w:t>9</w:t>
      </w:r>
      <w:r w:rsidRPr="00827AE8">
        <w:rPr>
          <w:rFonts w:ascii="Times New Roman" w:hAnsi="Times New Roman"/>
          <w:sz w:val="24"/>
          <w:szCs w:val="24"/>
        </w:rPr>
        <w:t>.  Выполнять указания Заказчика, представленные в письменном виде, в том числе, о внесении изменений и дополнений в техническую документацию, если они не противоречат условиям настоящего договора, законодательству Российской Федерации.</w:t>
      </w:r>
    </w:p>
    <w:p w:rsidR="00374E67" w:rsidRPr="00827AE8" w:rsidRDefault="00374E67">
      <w:pPr>
        <w:pStyle w:val="ConsNormal"/>
        <w:ind w:firstLine="0"/>
        <w:jc w:val="both"/>
        <w:rPr>
          <w:rFonts w:ascii="Times New Roman" w:hAnsi="Times New Roman"/>
          <w:sz w:val="24"/>
          <w:szCs w:val="24"/>
        </w:rPr>
      </w:pPr>
      <w:r w:rsidRPr="00827AE8">
        <w:rPr>
          <w:rFonts w:ascii="Times New Roman" w:hAnsi="Times New Roman"/>
          <w:sz w:val="24"/>
          <w:szCs w:val="24"/>
        </w:rPr>
        <w:t xml:space="preserve">           5.1.1</w:t>
      </w:r>
      <w:r w:rsidR="00E6037B">
        <w:rPr>
          <w:rFonts w:ascii="Times New Roman" w:hAnsi="Times New Roman"/>
          <w:sz w:val="24"/>
          <w:szCs w:val="24"/>
        </w:rPr>
        <w:t>0</w:t>
      </w:r>
      <w:r w:rsidRPr="00827AE8">
        <w:rPr>
          <w:rFonts w:ascii="Times New Roman" w:hAnsi="Times New Roman"/>
          <w:sz w:val="24"/>
          <w:szCs w:val="24"/>
        </w:rPr>
        <w:t xml:space="preserve">. В течение 3 (трех) лет с даты исполнения договора за собственный счет устранять недостатки разрабатываемой документации. </w:t>
      </w:r>
    </w:p>
    <w:p w:rsidR="00374E67" w:rsidRPr="00827AE8" w:rsidRDefault="00442E6E" w:rsidP="00E6037B">
      <w:pPr>
        <w:pStyle w:val="ConsNormal"/>
        <w:ind w:firstLine="709"/>
        <w:jc w:val="both"/>
        <w:rPr>
          <w:rFonts w:ascii="Times New Roman" w:hAnsi="Times New Roman"/>
          <w:sz w:val="24"/>
          <w:szCs w:val="24"/>
        </w:rPr>
      </w:pPr>
      <w:r>
        <w:rPr>
          <w:rFonts w:ascii="Times New Roman" w:hAnsi="Times New Roman"/>
          <w:sz w:val="24"/>
          <w:szCs w:val="24"/>
        </w:rPr>
        <w:t>5.1.1</w:t>
      </w:r>
      <w:r w:rsidR="00E6037B">
        <w:rPr>
          <w:rFonts w:ascii="Times New Roman" w:hAnsi="Times New Roman"/>
          <w:sz w:val="24"/>
          <w:szCs w:val="24"/>
        </w:rPr>
        <w:t>1</w:t>
      </w:r>
      <w:r>
        <w:rPr>
          <w:rFonts w:ascii="Times New Roman" w:hAnsi="Times New Roman"/>
          <w:sz w:val="24"/>
          <w:szCs w:val="24"/>
        </w:rPr>
        <w:t xml:space="preserve">. В связи с внедрением в </w:t>
      </w:r>
      <w:r w:rsidR="00374E67" w:rsidRPr="00827AE8">
        <w:rPr>
          <w:rFonts w:ascii="Times New Roman" w:hAnsi="Times New Roman"/>
          <w:sz w:val="24"/>
          <w:szCs w:val="24"/>
        </w:rPr>
        <w:t xml:space="preserve">АО «Тюменьэнерго» интегрированной системы менеджмента Подрядчик обязан ознакомить свой персонал, а также свои подрядные организации с «Памяткой </w:t>
      </w:r>
      <w:r w:rsidR="00374E67" w:rsidRPr="00827AE8">
        <w:rPr>
          <w:rFonts w:ascii="Times New Roman" w:hAnsi="Times New Roman"/>
          <w:iCs/>
          <w:sz w:val="24"/>
          <w:szCs w:val="24"/>
        </w:rPr>
        <w:t xml:space="preserve">для ознакомления с системой экологических аспектов, рисков в области охраны здоровья и обеспечения безопасности труда, </w:t>
      </w:r>
      <w:r>
        <w:rPr>
          <w:rFonts w:ascii="Times New Roman" w:hAnsi="Times New Roman"/>
          <w:iCs/>
          <w:sz w:val="24"/>
          <w:szCs w:val="24"/>
        </w:rPr>
        <w:t xml:space="preserve">энергетического менеджмента  в </w:t>
      </w:r>
      <w:r w:rsidR="00374E67" w:rsidRPr="00827AE8">
        <w:rPr>
          <w:rFonts w:ascii="Times New Roman" w:hAnsi="Times New Roman"/>
          <w:iCs/>
          <w:sz w:val="24"/>
          <w:szCs w:val="24"/>
        </w:rPr>
        <w:t>АО «Тюменьэнерго» персонала Общества, подрядных и других организаций, при выполнении работ на оборудовании Общества, в том числе с привлечением механизмов.»</w:t>
      </w:r>
      <w:r w:rsidR="00374E67" w:rsidRPr="00827AE8">
        <w:rPr>
          <w:rFonts w:ascii="Times New Roman" w:hAnsi="Times New Roman"/>
          <w:sz w:val="24"/>
          <w:szCs w:val="24"/>
        </w:rPr>
        <w:t>(приложение № 4 к настоящему Договору).</w:t>
      </w:r>
    </w:p>
    <w:p w:rsidR="00374E67" w:rsidRPr="00827AE8" w:rsidRDefault="00374E67">
      <w:pPr>
        <w:pStyle w:val="ConsNormal"/>
        <w:ind w:firstLine="0"/>
        <w:jc w:val="both"/>
        <w:rPr>
          <w:rFonts w:ascii="Times New Roman" w:hAnsi="Times New Roman"/>
          <w:sz w:val="24"/>
          <w:szCs w:val="24"/>
        </w:rPr>
      </w:pPr>
      <w:r w:rsidRPr="00827AE8">
        <w:rPr>
          <w:rFonts w:ascii="Times New Roman" w:hAnsi="Times New Roman"/>
          <w:sz w:val="24"/>
          <w:szCs w:val="24"/>
        </w:rPr>
        <w:t xml:space="preserve">           5.1.1</w:t>
      </w:r>
      <w:r w:rsidR="00E6037B">
        <w:rPr>
          <w:rFonts w:ascii="Times New Roman" w:hAnsi="Times New Roman"/>
          <w:sz w:val="24"/>
          <w:szCs w:val="24"/>
        </w:rPr>
        <w:t>2</w:t>
      </w:r>
      <w:r w:rsidRPr="00827AE8">
        <w:rPr>
          <w:rFonts w:ascii="Times New Roman" w:hAnsi="Times New Roman"/>
          <w:sz w:val="24"/>
          <w:szCs w:val="24"/>
        </w:rPr>
        <w:t>. Результат работ должен соответствовать требованиям законодательства в области энергосбережения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требованиям Заказчика, изложенным в настоящем Договоре,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полномочиями в отношении создаваемого результата работ.</w:t>
      </w:r>
    </w:p>
    <w:p w:rsidR="00374E67" w:rsidRPr="00827AE8" w:rsidRDefault="00374E67">
      <w:pPr>
        <w:pStyle w:val="ConsNormal"/>
        <w:ind w:firstLine="0"/>
        <w:jc w:val="both"/>
        <w:rPr>
          <w:rFonts w:ascii="Times New Roman" w:hAnsi="Times New Roman"/>
          <w:sz w:val="24"/>
          <w:szCs w:val="24"/>
        </w:rPr>
      </w:pPr>
      <w:r w:rsidRPr="00827AE8">
        <w:rPr>
          <w:rFonts w:ascii="Times New Roman" w:hAnsi="Times New Roman"/>
          <w:sz w:val="24"/>
          <w:szCs w:val="24"/>
        </w:rPr>
        <w:t xml:space="preserve">           5.1.1</w:t>
      </w:r>
      <w:r w:rsidR="00E6037B">
        <w:rPr>
          <w:rFonts w:ascii="Times New Roman" w:hAnsi="Times New Roman"/>
          <w:sz w:val="24"/>
          <w:szCs w:val="24"/>
        </w:rPr>
        <w:t>3</w:t>
      </w:r>
      <w:r w:rsidRPr="00827AE8">
        <w:rPr>
          <w:rFonts w:ascii="Times New Roman" w:hAnsi="Times New Roman"/>
          <w:sz w:val="24"/>
          <w:szCs w:val="24"/>
        </w:rPr>
        <w:t>. 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374E67" w:rsidRPr="00827AE8" w:rsidRDefault="00374E67">
      <w:pPr>
        <w:pStyle w:val="ConsNormal"/>
        <w:ind w:firstLine="0"/>
        <w:jc w:val="both"/>
        <w:rPr>
          <w:rFonts w:ascii="Times New Roman" w:hAnsi="Times New Roman"/>
          <w:sz w:val="24"/>
          <w:szCs w:val="24"/>
        </w:rPr>
      </w:pPr>
      <w:r w:rsidRPr="00827AE8">
        <w:rPr>
          <w:rFonts w:ascii="Times New Roman" w:hAnsi="Times New Roman"/>
          <w:sz w:val="24"/>
          <w:szCs w:val="24"/>
        </w:rPr>
        <w:t xml:space="preserve">           5.1.1</w:t>
      </w:r>
      <w:r w:rsidR="00E6037B">
        <w:rPr>
          <w:rFonts w:ascii="Times New Roman" w:hAnsi="Times New Roman"/>
          <w:sz w:val="24"/>
          <w:szCs w:val="24"/>
        </w:rPr>
        <w:t>4</w:t>
      </w:r>
      <w:r w:rsidRPr="00827AE8">
        <w:rPr>
          <w:rFonts w:ascii="Times New Roman" w:hAnsi="Times New Roman"/>
          <w:sz w:val="24"/>
          <w:szCs w:val="24"/>
        </w:rPr>
        <w:t>. Незамедлительно извещать Заказчика и до получения от него указаний приостановить работы при обнаружении:</w:t>
      </w:r>
    </w:p>
    <w:p w:rsidR="00374E67" w:rsidRPr="00827AE8" w:rsidRDefault="00374E67" w:rsidP="00D6036F">
      <w:pPr>
        <w:pStyle w:val="ConsNormal"/>
        <w:numPr>
          <w:ilvl w:val="0"/>
          <w:numId w:val="2"/>
        </w:numPr>
        <w:tabs>
          <w:tab w:val="clear" w:pos="720"/>
          <w:tab w:val="num" w:pos="360"/>
        </w:tabs>
        <w:ind w:left="360"/>
        <w:jc w:val="both"/>
        <w:rPr>
          <w:rFonts w:ascii="Times New Roman" w:hAnsi="Times New Roman"/>
          <w:sz w:val="24"/>
          <w:szCs w:val="24"/>
        </w:rPr>
      </w:pPr>
      <w:r w:rsidRPr="00827AE8">
        <w:rPr>
          <w:rFonts w:ascii="Times New Roman" w:hAnsi="Times New Roman"/>
          <w:sz w:val="24"/>
          <w:szCs w:val="24"/>
        </w:rPr>
        <w:t>возможности неблагоприятных для Заказчика последствий выполнения его указаний о способе выполнения работы;</w:t>
      </w:r>
    </w:p>
    <w:p w:rsidR="00374E67" w:rsidRPr="00827AE8" w:rsidRDefault="00374E67" w:rsidP="00D6036F">
      <w:pPr>
        <w:pStyle w:val="ConsNormal"/>
        <w:numPr>
          <w:ilvl w:val="0"/>
          <w:numId w:val="2"/>
        </w:numPr>
        <w:tabs>
          <w:tab w:val="clear" w:pos="720"/>
          <w:tab w:val="num" w:pos="360"/>
        </w:tabs>
        <w:ind w:left="360"/>
        <w:jc w:val="both"/>
        <w:rPr>
          <w:rFonts w:ascii="Times New Roman" w:hAnsi="Times New Roman"/>
          <w:sz w:val="24"/>
          <w:szCs w:val="24"/>
        </w:rPr>
      </w:pPr>
      <w:r w:rsidRPr="00827AE8">
        <w:rPr>
          <w:rFonts w:ascii="Times New Roman" w:hAnsi="Times New Roman"/>
          <w:sz w:val="24"/>
          <w:szCs w:val="24"/>
        </w:rPr>
        <w:t>иных, не зависящих от Подрядчика обстоятельств, угрожающих годности результатов выполняемой работы;</w:t>
      </w:r>
    </w:p>
    <w:p w:rsidR="00374E67" w:rsidRPr="00827AE8" w:rsidRDefault="00374E67" w:rsidP="00D6036F">
      <w:pPr>
        <w:pStyle w:val="ConsNormal"/>
        <w:numPr>
          <w:ilvl w:val="0"/>
          <w:numId w:val="2"/>
        </w:numPr>
        <w:tabs>
          <w:tab w:val="clear" w:pos="720"/>
          <w:tab w:val="num" w:pos="360"/>
        </w:tabs>
        <w:ind w:left="360"/>
        <w:jc w:val="both"/>
        <w:rPr>
          <w:rFonts w:ascii="Times New Roman" w:hAnsi="Times New Roman"/>
          <w:sz w:val="24"/>
          <w:szCs w:val="24"/>
        </w:rPr>
      </w:pPr>
      <w:r w:rsidRPr="00827AE8">
        <w:rPr>
          <w:rFonts w:ascii="Times New Roman" w:hAnsi="Times New Roman"/>
          <w:sz w:val="24"/>
          <w:szCs w:val="24"/>
        </w:rPr>
        <w:t>иных обстоятельств, способных повлечь за собой изменение сроков или стоимости выполняемых работ.</w:t>
      </w:r>
    </w:p>
    <w:p w:rsidR="00374E67" w:rsidRPr="00827AE8" w:rsidRDefault="00374E67" w:rsidP="00827AE8">
      <w:pPr>
        <w:pStyle w:val="ConsNormal"/>
        <w:ind w:firstLine="708"/>
        <w:jc w:val="both"/>
        <w:rPr>
          <w:rFonts w:ascii="Times New Roman" w:hAnsi="Times New Roman"/>
          <w:sz w:val="24"/>
          <w:szCs w:val="24"/>
        </w:rPr>
      </w:pPr>
      <w:r w:rsidRPr="00827AE8">
        <w:rPr>
          <w:rFonts w:ascii="Times New Roman" w:hAnsi="Times New Roman"/>
          <w:sz w:val="24"/>
          <w:szCs w:val="24"/>
        </w:rPr>
        <w:t xml:space="preserve">При этом Подрядчик при наступлении 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w:t>
      </w:r>
    </w:p>
    <w:p w:rsidR="00374E67" w:rsidRPr="00827AE8" w:rsidRDefault="00374E67" w:rsidP="00827AE8">
      <w:pPr>
        <w:pStyle w:val="ConsNormal"/>
        <w:ind w:firstLine="0"/>
        <w:jc w:val="both"/>
        <w:rPr>
          <w:rFonts w:ascii="Times New Roman" w:hAnsi="Times New Roman"/>
          <w:sz w:val="24"/>
          <w:szCs w:val="24"/>
        </w:rPr>
      </w:pPr>
      <w:r w:rsidRPr="00827AE8">
        <w:rPr>
          <w:rFonts w:ascii="Times New Roman" w:hAnsi="Times New Roman"/>
          <w:sz w:val="24"/>
          <w:szCs w:val="24"/>
        </w:rPr>
        <w:t xml:space="preserve">            5.1.1</w:t>
      </w:r>
      <w:r w:rsidR="00E6037B">
        <w:rPr>
          <w:rFonts w:ascii="Times New Roman" w:hAnsi="Times New Roman"/>
          <w:sz w:val="24"/>
          <w:szCs w:val="24"/>
        </w:rPr>
        <w:t>5</w:t>
      </w:r>
      <w:r w:rsidRPr="00827AE8">
        <w:rPr>
          <w:rFonts w:ascii="Times New Roman" w:hAnsi="Times New Roman"/>
          <w:sz w:val="24"/>
          <w:szCs w:val="24"/>
        </w:rPr>
        <w:t xml:space="preserve">. Подрядчик подтверждает, что он заключил настоящий Договор на основании должного изучения данных о намечаемом к </w:t>
      </w:r>
      <w:r w:rsidRPr="00827AE8">
        <w:rPr>
          <w:rFonts w:ascii="Times New Roman" w:hAnsi="Times New Roman"/>
          <w:i/>
          <w:sz w:val="24"/>
          <w:szCs w:val="24"/>
        </w:rPr>
        <w:t>реконструкции</w:t>
      </w:r>
      <w:r w:rsidRPr="00827AE8">
        <w:rPr>
          <w:rFonts w:ascii="Times New Roman" w:hAnsi="Times New Roman"/>
          <w:sz w:val="24"/>
          <w:szCs w:val="24"/>
        </w:rPr>
        <w:t xml:space="preserve"> объекте в представленной Заказчиком информации и закупочной документации. Подрядчик подтверждает, что если он не ознакомился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rsidR="00374E67" w:rsidRPr="00827AE8" w:rsidRDefault="00374E67">
      <w:pPr>
        <w:pStyle w:val="ConsNormal"/>
        <w:ind w:firstLine="0"/>
        <w:jc w:val="both"/>
        <w:rPr>
          <w:rFonts w:ascii="Times New Roman" w:hAnsi="Times New Roman"/>
          <w:sz w:val="24"/>
          <w:szCs w:val="24"/>
        </w:rPr>
      </w:pPr>
      <w:r w:rsidRPr="00827AE8">
        <w:rPr>
          <w:rFonts w:ascii="Times New Roman" w:hAnsi="Times New Roman"/>
          <w:sz w:val="24"/>
          <w:szCs w:val="24"/>
        </w:rPr>
        <w:lastRenderedPageBreak/>
        <w:t xml:space="preserve">           5.1.1</w:t>
      </w:r>
      <w:r w:rsidR="00E6037B">
        <w:rPr>
          <w:rFonts w:ascii="Times New Roman" w:hAnsi="Times New Roman"/>
          <w:sz w:val="24"/>
          <w:szCs w:val="24"/>
        </w:rPr>
        <w:t>6</w:t>
      </w:r>
      <w:r w:rsidRPr="00827AE8">
        <w:rPr>
          <w:rFonts w:ascii="Times New Roman" w:hAnsi="Times New Roman"/>
          <w:sz w:val="24"/>
          <w:szCs w:val="24"/>
        </w:rPr>
        <w:t>. В составе Проекта организации строительства разработать Техническое задание на реконструкцию объекта с указанием полного перечня аттестованного оборудования и материалов в соответствии с По</w:t>
      </w:r>
      <w:r w:rsidR="00442E6E">
        <w:rPr>
          <w:rFonts w:ascii="Times New Roman" w:hAnsi="Times New Roman"/>
          <w:sz w:val="24"/>
          <w:szCs w:val="24"/>
        </w:rPr>
        <w:t>рядком проведения аттестации в П</w:t>
      </w:r>
      <w:r w:rsidRPr="00827AE8">
        <w:rPr>
          <w:rFonts w:ascii="Times New Roman" w:hAnsi="Times New Roman"/>
          <w:sz w:val="24"/>
          <w:szCs w:val="24"/>
        </w:rPr>
        <w:t>АО «</w:t>
      </w:r>
      <w:proofErr w:type="spellStart"/>
      <w:r w:rsidRPr="00827AE8">
        <w:rPr>
          <w:rFonts w:ascii="Times New Roman" w:hAnsi="Times New Roman"/>
          <w:sz w:val="24"/>
          <w:szCs w:val="24"/>
        </w:rPr>
        <w:t>Россети</w:t>
      </w:r>
      <w:proofErr w:type="spellEnd"/>
      <w:r w:rsidRPr="00827AE8">
        <w:rPr>
          <w:rFonts w:ascii="Times New Roman" w:hAnsi="Times New Roman"/>
          <w:sz w:val="24"/>
          <w:szCs w:val="24"/>
        </w:rPr>
        <w:t>», для выполнения работ и описания основного объема работ.</w:t>
      </w:r>
    </w:p>
    <w:p w:rsidR="00374E67" w:rsidRPr="00827AE8" w:rsidRDefault="00374E67">
      <w:pPr>
        <w:pStyle w:val="a6"/>
        <w:ind w:firstLine="709"/>
        <w:rPr>
          <w:snapToGrid w:val="0"/>
          <w:szCs w:val="24"/>
        </w:rPr>
      </w:pPr>
      <w:r w:rsidRPr="00827AE8">
        <w:rPr>
          <w:snapToGrid w:val="0"/>
          <w:szCs w:val="24"/>
        </w:rPr>
        <w:t>5.1.</w:t>
      </w:r>
      <w:r w:rsidR="00E6037B">
        <w:rPr>
          <w:snapToGrid w:val="0"/>
          <w:szCs w:val="24"/>
        </w:rPr>
        <w:t>17</w:t>
      </w:r>
      <w:r w:rsidRPr="00827AE8">
        <w:rPr>
          <w:snapToGrid w:val="0"/>
          <w:szCs w:val="24"/>
        </w:rPr>
        <w:t xml:space="preserve">. Осуществлять по требованию Заказчика авторский надзор за строительством и(или) реконструкцией Объекта по отдельному договору. </w:t>
      </w:r>
    </w:p>
    <w:p w:rsidR="001E510D" w:rsidRPr="00827AE8" w:rsidRDefault="00374E67" w:rsidP="002015E5">
      <w:pPr>
        <w:autoSpaceDE w:val="0"/>
        <w:autoSpaceDN w:val="0"/>
        <w:adjustRightInd w:val="0"/>
        <w:jc w:val="both"/>
        <w:rPr>
          <w:sz w:val="24"/>
          <w:szCs w:val="24"/>
        </w:rPr>
      </w:pPr>
      <w:r w:rsidRPr="00827AE8">
        <w:rPr>
          <w:sz w:val="24"/>
          <w:szCs w:val="24"/>
        </w:rPr>
        <w:t xml:space="preserve">            5.1.1</w:t>
      </w:r>
      <w:r w:rsidR="00E6037B">
        <w:rPr>
          <w:sz w:val="24"/>
          <w:szCs w:val="24"/>
        </w:rPr>
        <w:t>8</w:t>
      </w:r>
      <w:r w:rsidRPr="00827AE8">
        <w:rPr>
          <w:sz w:val="24"/>
          <w:szCs w:val="24"/>
        </w:rPr>
        <w:t xml:space="preserve">. </w:t>
      </w:r>
      <w:r w:rsidR="001E510D" w:rsidRPr="002015E5">
        <w:rPr>
          <w:sz w:val="24"/>
          <w:szCs w:val="24"/>
        </w:rPr>
        <w:t>Подрядчик предоставляет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1E510D" w:rsidRPr="00827AE8" w:rsidRDefault="001E510D" w:rsidP="002015E5">
      <w:pPr>
        <w:pStyle w:val="28"/>
        <w:shd w:val="clear" w:color="auto" w:fill="auto"/>
        <w:spacing w:before="0" w:line="240" w:lineRule="auto"/>
        <w:ind w:left="40" w:right="20" w:firstLine="720"/>
        <w:rPr>
          <w:sz w:val="24"/>
          <w:szCs w:val="24"/>
        </w:rPr>
      </w:pPr>
      <w:r w:rsidRPr="00827AE8">
        <w:rPr>
          <w:sz w:val="24"/>
          <w:szCs w:val="24"/>
        </w:rPr>
        <w:t>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в размере 0,1% от стоимости договора.</w:t>
      </w:r>
    </w:p>
    <w:p w:rsidR="001E510D" w:rsidRPr="00827AE8" w:rsidRDefault="001E510D" w:rsidP="002015E5">
      <w:pPr>
        <w:pStyle w:val="27"/>
        <w:shd w:val="clear" w:color="auto" w:fill="auto"/>
        <w:spacing w:after="0" w:line="240" w:lineRule="auto"/>
        <w:ind w:left="40" w:right="20" w:firstLine="720"/>
        <w:jc w:val="both"/>
        <w:rPr>
          <w:sz w:val="24"/>
          <w:szCs w:val="24"/>
        </w:rPr>
      </w:pPr>
      <w:r w:rsidRPr="00827AE8">
        <w:rPr>
          <w:rStyle w:val="29"/>
          <w:sz w:val="24"/>
          <w:szCs w:val="24"/>
        </w:rPr>
        <w:t xml:space="preserve">В случае неисполнения Подрядчиком обязательств по привлечению к исполнению договора субподрядчиков (соисполнителей, субпоставщиков) из числа субъектов малого и среднего предпринимательства, Подрядчик уплачивает Заказчику штраф в размере 0,1% от стоимости договора </w:t>
      </w:r>
      <w:r w:rsidRPr="00827AE8">
        <w:rPr>
          <w:sz w:val="24"/>
          <w:szCs w:val="24"/>
        </w:rPr>
        <w:t>(абзац включается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Подрядчика, поданной на участие в закупочной процедуре).</w:t>
      </w:r>
    </w:p>
    <w:p w:rsidR="00374E67" w:rsidRPr="002015E5" w:rsidRDefault="00374E67" w:rsidP="002015E5">
      <w:pPr>
        <w:autoSpaceDE w:val="0"/>
        <w:autoSpaceDN w:val="0"/>
        <w:adjustRightInd w:val="0"/>
        <w:jc w:val="both"/>
        <w:rPr>
          <w:sz w:val="24"/>
          <w:szCs w:val="24"/>
        </w:rPr>
      </w:pPr>
    </w:p>
    <w:p w:rsidR="00374E67" w:rsidRPr="00827AE8" w:rsidRDefault="00374E67" w:rsidP="00827AE8">
      <w:pPr>
        <w:pStyle w:val="24"/>
        <w:ind w:left="0" w:firstLine="720"/>
        <w:rPr>
          <w:szCs w:val="24"/>
          <w:u w:val="single"/>
        </w:rPr>
      </w:pPr>
      <w:r w:rsidRPr="00827AE8">
        <w:rPr>
          <w:szCs w:val="24"/>
          <w:u w:val="single"/>
        </w:rPr>
        <w:t xml:space="preserve">5.2. Подрядчик вправе: </w:t>
      </w:r>
    </w:p>
    <w:p w:rsidR="00374E67" w:rsidRPr="00827AE8" w:rsidRDefault="00374E67" w:rsidP="00827AE8">
      <w:pPr>
        <w:pStyle w:val="24"/>
        <w:ind w:left="0" w:firstLine="720"/>
        <w:rPr>
          <w:szCs w:val="24"/>
        </w:rPr>
      </w:pPr>
      <w:r w:rsidRPr="00827AE8">
        <w:rPr>
          <w:szCs w:val="24"/>
        </w:rPr>
        <w:t>5.2.1. По согласованию с Заказчиком досрочно выполнить работы по Договору или отдельному этапу и передать результаты работ Заказчику на условиях, установленных настоящим Договором.</w:t>
      </w:r>
    </w:p>
    <w:p w:rsidR="00374E67" w:rsidRPr="00827AE8" w:rsidRDefault="00374E67" w:rsidP="00827AE8">
      <w:pPr>
        <w:pStyle w:val="24"/>
        <w:ind w:left="0" w:firstLine="720"/>
        <w:rPr>
          <w:szCs w:val="24"/>
        </w:rPr>
      </w:pPr>
    </w:p>
    <w:p w:rsidR="00374E67" w:rsidRPr="00827AE8" w:rsidRDefault="00374E67">
      <w:pPr>
        <w:pStyle w:val="24"/>
        <w:widowControl w:val="0"/>
        <w:rPr>
          <w:szCs w:val="24"/>
          <w:u w:val="single"/>
        </w:rPr>
      </w:pPr>
      <w:r w:rsidRPr="00827AE8">
        <w:rPr>
          <w:szCs w:val="24"/>
          <w:u w:val="single"/>
        </w:rPr>
        <w:t>5.3. Заказчик обязан:</w:t>
      </w:r>
    </w:p>
    <w:p w:rsidR="00374E67" w:rsidRPr="00827AE8" w:rsidRDefault="00374E67">
      <w:pPr>
        <w:pStyle w:val="ConsNormal"/>
        <w:tabs>
          <w:tab w:val="left" w:pos="1080"/>
        </w:tabs>
        <w:jc w:val="both"/>
        <w:rPr>
          <w:rFonts w:ascii="Times New Roman" w:hAnsi="Times New Roman"/>
          <w:sz w:val="24"/>
          <w:szCs w:val="24"/>
        </w:rPr>
      </w:pPr>
      <w:r w:rsidRPr="00827AE8">
        <w:rPr>
          <w:rFonts w:ascii="Times New Roman" w:hAnsi="Times New Roman"/>
          <w:sz w:val="24"/>
          <w:szCs w:val="24"/>
        </w:rPr>
        <w:t>5.3.1. Оплатить Подрядчику полную стоимость работ по Договору после завершения всех работ в том числе и в случае досрочной сдачи (</w:t>
      </w:r>
      <w:r w:rsidRPr="00827AE8">
        <w:rPr>
          <w:rFonts w:ascii="Times New Roman" w:hAnsi="Times New Roman"/>
          <w:i/>
          <w:sz w:val="24"/>
          <w:szCs w:val="24"/>
        </w:rPr>
        <w:t>по согласованию с Заказчиком</w:t>
      </w:r>
      <w:r w:rsidRPr="00827AE8">
        <w:rPr>
          <w:rFonts w:ascii="Times New Roman" w:hAnsi="Times New Roman"/>
          <w:sz w:val="24"/>
          <w:szCs w:val="24"/>
        </w:rPr>
        <w:t>) результатов работ по Договору.</w:t>
      </w:r>
    </w:p>
    <w:p w:rsidR="00374E67" w:rsidRPr="00827AE8" w:rsidRDefault="00374E67">
      <w:pPr>
        <w:pStyle w:val="24"/>
        <w:ind w:left="0" w:firstLine="720"/>
        <w:rPr>
          <w:szCs w:val="24"/>
        </w:rPr>
      </w:pPr>
      <w:r w:rsidRPr="00827AE8">
        <w:rPr>
          <w:szCs w:val="24"/>
        </w:rPr>
        <w:t>5.3.2. Привлекать Подрядчика к участию в деле по иску, предъявленному к Заказчику третьими лицами в связи с недостатками составленной технической документации или выполнении изыскательских работ.</w:t>
      </w:r>
    </w:p>
    <w:p w:rsidR="00374E67" w:rsidRPr="00827AE8" w:rsidRDefault="00374E67">
      <w:pPr>
        <w:pStyle w:val="24"/>
        <w:ind w:left="0" w:firstLine="720"/>
        <w:rPr>
          <w:szCs w:val="24"/>
          <w:u w:val="single"/>
        </w:rPr>
      </w:pPr>
      <w:r w:rsidRPr="00827AE8">
        <w:rPr>
          <w:szCs w:val="24"/>
          <w:u w:val="single"/>
        </w:rPr>
        <w:t xml:space="preserve">5.4. Заказчик вправе: </w:t>
      </w:r>
    </w:p>
    <w:p w:rsidR="00374E67" w:rsidRPr="00827AE8" w:rsidRDefault="00374E67">
      <w:pPr>
        <w:pStyle w:val="24"/>
        <w:ind w:left="0" w:firstLine="720"/>
        <w:rPr>
          <w:szCs w:val="24"/>
        </w:rPr>
      </w:pPr>
      <w:r w:rsidRPr="00827AE8">
        <w:rPr>
          <w:szCs w:val="24"/>
        </w:rPr>
        <w:t>5.4.1. Потребовать досрочного расторжения настоящего договора, в случае утраты возможности и (или) необходимости дальнейшего финансирования работ по Договору, выполнения работ с отступлением от календарного плана, не соответствия качества выполненных работ требованиям ГОСТ Р ИСО 10006-2005 «Руководство по менеджменту качества при проектировании» в порядке, определенном законодательством Российской Федерации.</w:t>
      </w:r>
    </w:p>
    <w:p w:rsidR="00374E67" w:rsidRPr="00827AE8" w:rsidRDefault="00374E67">
      <w:pPr>
        <w:autoSpaceDE w:val="0"/>
        <w:autoSpaceDN w:val="0"/>
        <w:adjustRightInd w:val="0"/>
        <w:jc w:val="both"/>
        <w:rPr>
          <w:sz w:val="24"/>
          <w:szCs w:val="24"/>
        </w:rPr>
      </w:pPr>
      <w:r w:rsidRPr="00827AE8">
        <w:rPr>
          <w:sz w:val="24"/>
          <w:szCs w:val="24"/>
        </w:rPr>
        <w:t xml:space="preserve">            5.4.2.</w:t>
      </w:r>
      <w:r w:rsidR="005E73E7">
        <w:rPr>
          <w:sz w:val="24"/>
          <w:szCs w:val="24"/>
        </w:rPr>
        <w:t xml:space="preserve"> </w:t>
      </w:r>
      <w:r w:rsidRPr="00827AE8">
        <w:rPr>
          <w:sz w:val="24"/>
          <w:szCs w:val="24"/>
        </w:rPr>
        <w:t>Вносить изменения в задание на проектирование (приложение №1 к настоящему Договору) без увеличения стоимости работ по Договору, при условии, если дополнительные работы, вызванные этими изменениями, не превышают десяти процентов от стоимости работ, указанной в сводной смете (приложение №3 к настоящему Договору), и не меняют характера предусмотренных в настоящем договоре работ.</w:t>
      </w:r>
    </w:p>
    <w:p w:rsidR="00374E67" w:rsidRPr="00801428" w:rsidRDefault="00374E67">
      <w:pPr>
        <w:pStyle w:val="24"/>
        <w:ind w:left="0" w:firstLine="720"/>
        <w:rPr>
          <w:szCs w:val="24"/>
        </w:rPr>
      </w:pPr>
      <w:r w:rsidRPr="00827AE8">
        <w:rPr>
          <w:szCs w:val="24"/>
        </w:rPr>
        <w:t xml:space="preserve">5.4.3. Вносить в Задание на проектирование (приложение № 1 к настоящему Договору) </w:t>
      </w:r>
      <w:r w:rsidRPr="00800A07">
        <w:rPr>
          <w:szCs w:val="24"/>
        </w:rPr>
        <w:t>и техническую документацию изменения и дополнения, не противоречащие условиям договора и действующему законодательству Российской Федерации. При этом изменения и дополнения предоставляются Заказчиком в письменной форме</w:t>
      </w:r>
      <w:r w:rsidRPr="00801428">
        <w:rPr>
          <w:szCs w:val="24"/>
        </w:rPr>
        <w:t xml:space="preserve"> и оформляются путем подписания сторонами дополнительного соглашения к настоящему договору.</w:t>
      </w:r>
    </w:p>
    <w:p w:rsidR="00374E67" w:rsidRPr="00801428" w:rsidRDefault="00374E67" w:rsidP="005E73E7">
      <w:pPr>
        <w:pStyle w:val="24"/>
        <w:ind w:left="0" w:firstLine="720"/>
        <w:rPr>
          <w:szCs w:val="24"/>
        </w:rPr>
      </w:pPr>
      <w:r w:rsidRPr="00801428">
        <w:rPr>
          <w:szCs w:val="24"/>
        </w:rPr>
        <w:t xml:space="preserve">5.4.4. </w:t>
      </w:r>
      <w:r w:rsidR="005E73E7" w:rsidRPr="00801428">
        <w:rPr>
          <w:szCs w:val="24"/>
        </w:rPr>
        <w:t xml:space="preserve">Получать от Подрядчика на любом этапе выполнения работ </w:t>
      </w:r>
      <w:r w:rsidR="005E73E7">
        <w:rPr>
          <w:szCs w:val="24"/>
        </w:rPr>
        <w:t>отчеты о проделанной работе с указанием сроков рассмотрения поданных заявлений согласно регламентной работе муниципальных и/или государственных учреждений, а также юридических лиц.</w:t>
      </w:r>
    </w:p>
    <w:p w:rsidR="00374E67" w:rsidRPr="00827AE8" w:rsidRDefault="00374E67" w:rsidP="00827AE8">
      <w:pPr>
        <w:pStyle w:val="24"/>
        <w:numPr>
          <w:ilvl w:val="0"/>
          <w:numId w:val="1"/>
        </w:numPr>
        <w:ind w:left="0"/>
        <w:jc w:val="center"/>
        <w:rPr>
          <w:b/>
          <w:szCs w:val="24"/>
        </w:rPr>
      </w:pPr>
      <w:r w:rsidRPr="00827AE8">
        <w:rPr>
          <w:b/>
          <w:szCs w:val="24"/>
        </w:rPr>
        <w:t>Ответственность  Сторон</w:t>
      </w:r>
      <w:r w:rsidRPr="00827AE8">
        <w:rPr>
          <w:rStyle w:val="aff"/>
          <w:b/>
          <w:szCs w:val="24"/>
        </w:rPr>
        <w:footnoteReference w:customMarkFollows="1" w:id="2"/>
        <w:t>*</w:t>
      </w:r>
    </w:p>
    <w:p w:rsidR="00374E67" w:rsidRPr="00827AE8" w:rsidRDefault="00374E67">
      <w:pPr>
        <w:pStyle w:val="ConsNormal"/>
        <w:tabs>
          <w:tab w:val="left" w:pos="1080"/>
        </w:tabs>
        <w:jc w:val="both"/>
        <w:rPr>
          <w:rFonts w:ascii="Times New Roman" w:hAnsi="Times New Roman"/>
          <w:sz w:val="24"/>
          <w:szCs w:val="24"/>
        </w:rPr>
      </w:pPr>
      <w:r w:rsidRPr="00827AE8">
        <w:rPr>
          <w:rFonts w:ascii="Times New Roman" w:hAnsi="Times New Roman"/>
          <w:sz w:val="24"/>
          <w:szCs w:val="24"/>
        </w:rPr>
        <w:t>6.1. За неисполнение или ненадлежащее исполнение обязательств по настоящему Договору стороны несут ответственность в соответствии с настоящим Договором и законодательством Российской Федерации.</w:t>
      </w:r>
    </w:p>
    <w:p w:rsidR="00374E67" w:rsidRPr="00827AE8" w:rsidRDefault="00374E67">
      <w:pPr>
        <w:pStyle w:val="ConsNormal"/>
        <w:tabs>
          <w:tab w:val="left" w:pos="1080"/>
        </w:tabs>
        <w:jc w:val="both"/>
        <w:rPr>
          <w:rFonts w:ascii="Times New Roman" w:hAnsi="Times New Roman"/>
          <w:sz w:val="24"/>
          <w:szCs w:val="24"/>
        </w:rPr>
      </w:pPr>
      <w:r w:rsidRPr="00827AE8">
        <w:rPr>
          <w:rFonts w:ascii="Times New Roman" w:hAnsi="Times New Roman"/>
          <w:sz w:val="24"/>
          <w:szCs w:val="24"/>
        </w:rPr>
        <w:t>6.2. Подрядчик несет ответственность за ненадлежащее оформление документации, в том числе за выявленные нарушения в процессе строительства, выражающееся в ее несоответствии Заданию на проектирование (приложение № 1 к настоящему Договору), иным, представленным Заказчиком, исходным данным, требованиям строительных норм и правил, правил устройства электроустановок и правил пожарной безопасности, включая недостатки, обнаруженные впоследствии в ходе строительства, а также в процессе эксплуатации объектов.</w:t>
      </w:r>
    </w:p>
    <w:p w:rsidR="00374E67" w:rsidRPr="00827AE8" w:rsidRDefault="005B08A8" w:rsidP="005B08A8">
      <w:pPr>
        <w:pStyle w:val="ConsNormal"/>
        <w:tabs>
          <w:tab w:val="left" w:pos="1080"/>
        </w:tabs>
        <w:ind w:firstLine="709"/>
        <w:jc w:val="both"/>
        <w:rPr>
          <w:rFonts w:ascii="Times New Roman" w:hAnsi="Times New Roman"/>
          <w:sz w:val="24"/>
          <w:szCs w:val="24"/>
        </w:rPr>
      </w:pPr>
      <w:r w:rsidRPr="00827AE8">
        <w:rPr>
          <w:rFonts w:ascii="Times New Roman" w:hAnsi="Times New Roman"/>
          <w:sz w:val="24"/>
          <w:szCs w:val="24"/>
        </w:rPr>
        <w:t xml:space="preserve">6.3. При нарушении сроков </w:t>
      </w:r>
      <w:r>
        <w:rPr>
          <w:rFonts w:ascii="Times New Roman" w:hAnsi="Times New Roman"/>
          <w:sz w:val="24"/>
          <w:szCs w:val="24"/>
        </w:rPr>
        <w:t xml:space="preserve">начала и/или окончания работ, указанных в Календарном плане (приложение № 2 к настоящему Договору) </w:t>
      </w:r>
      <w:r w:rsidRPr="00827AE8">
        <w:rPr>
          <w:rFonts w:ascii="Times New Roman" w:hAnsi="Times New Roman"/>
          <w:sz w:val="24"/>
          <w:szCs w:val="24"/>
        </w:rPr>
        <w:t xml:space="preserve">Подрядчик выплачивает Заказчику штрафную </w:t>
      </w:r>
      <w:r>
        <w:rPr>
          <w:rFonts w:ascii="Times New Roman" w:hAnsi="Times New Roman"/>
          <w:sz w:val="24"/>
          <w:szCs w:val="24"/>
        </w:rPr>
        <w:t>пеню</w:t>
      </w:r>
      <w:r w:rsidRPr="00827AE8">
        <w:rPr>
          <w:rFonts w:ascii="Times New Roman" w:hAnsi="Times New Roman"/>
          <w:sz w:val="24"/>
          <w:szCs w:val="24"/>
        </w:rPr>
        <w:t xml:space="preserve"> в размере 0,5 </w:t>
      </w:r>
      <w:r>
        <w:rPr>
          <w:rFonts w:ascii="Times New Roman" w:hAnsi="Times New Roman"/>
          <w:sz w:val="24"/>
          <w:szCs w:val="24"/>
        </w:rPr>
        <w:t>%</w:t>
      </w:r>
      <w:r w:rsidRPr="00827AE8">
        <w:rPr>
          <w:rFonts w:ascii="Times New Roman" w:hAnsi="Times New Roman"/>
          <w:sz w:val="24"/>
          <w:szCs w:val="24"/>
        </w:rPr>
        <w:t xml:space="preserve"> от стоимости </w:t>
      </w:r>
      <w:r>
        <w:rPr>
          <w:rFonts w:ascii="Times New Roman" w:hAnsi="Times New Roman"/>
          <w:sz w:val="24"/>
          <w:szCs w:val="24"/>
        </w:rPr>
        <w:t xml:space="preserve">невыполненного в срок этапа работ за </w:t>
      </w:r>
      <w:r w:rsidRPr="00827AE8">
        <w:rPr>
          <w:rFonts w:ascii="Times New Roman" w:hAnsi="Times New Roman"/>
          <w:sz w:val="24"/>
          <w:szCs w:val="24"/>
        </w:rPr>
        <w:t>каждый день просрочки</w:t>
      </w:r>
      <w:r>
        <w:rPr>
          <w:rFonts w:ascii="Times New Roman" w:hAnsi="Times New Roman"/>
          <w:sz w:val="24"/>
          <w:szCs w:val="24"/>
        </w:rPr>
        <w:t>, либо штраф в размере 5% от стоимости невыполненного в срок этапа работ.</w:t>
      </w:r>
    </w:p>
    <w:p w:rsidR="00374E67" w:rsidRPr="00827AE8" w:rsidRDefault="00374E67">
      <w:pPr>
        <w:pStyle w:val="ConsNormal"/>
        <w:tabs>
          <w:tab w:val="left" w:pos="1080"/>
        </w:tabs>
        <w:ind w:firstLine="709"/>
        <w:jc w:val="both"/>
        <w:rPr>
          <w:rFonts w:ascii="Times New Roman" w:hAnsi="Times New Roman"/>
          <w:sz w:val="24"/>
          <w:szCs w:val="24"/>
        </w:rPr>
      </w:pPr>
      <w:r w:rsidRPr="00827AE8">
        <w:rPr>
          <w:rFonts w:ascii="Times New Roman" w:hAnsi="Times New Roman"/>
          <w:sz w:val="24"/>
          <w:szCs w:val="24"/>
        </w:rPr>
        <w:t xml:space="preserve">6.4. Если допущенные отступления от условий настоящего договора </w:t>
      </w:r>
      <w:proofErr w:type="gramStart"/>
      <w:r w:rsidRPr="00827AE8">
        <w:rPr>
          <w:rFonts w:ascii="Times New Roman" w:hAnsi="Times New Roman"/>
          <w:sz w:val="24"/>
          <w:szCs w:val="24"/>
        </w:rPr>
        <w:t>при  выполнении</w:t>
      </w:r>
      <w:proofErr w:type="gramEnd"/>
      <w:r w:rsidRPr="00827AE8">
        <w:rPr>
          <w:rFonts w:ascii="Times New Roman" w:hAnsi="Times New Roman"/>
          <w:sz w:val="24"/>
          <w:szCs w:val="24"/>
        </w:rPr>
        <w:t xml:space="preserve"> работ по Договору или иные недостатки не были устранены Подрядчиком в установленный Заказчиком срок, либо являются существенными и неустранимыми, Заказчик вправе отказаться от исполнения договора и потребовать возмещения причиненных убытков. </w:t>
      </w:r>
    </w:p>
    <w:p w:rsidR="00374E67" w:rsidRPr="00827AE8" w:rsidRDefault="00374E67">
      <w:pPr>
        <w:pStyle w:val="ConsNormal"/>
        <w:tabs>
          <w:tab w:val="left" w:pos="1080"/>
        </w:tabs>
        <w:suppressAutoHyphens/>
        <w:jc w:val="both"/>
        <w:rPr>
          <w:rFonts w:ascii="Times New Roman" w:hAnsi="Times New Roman"/>
          <w:sz w:val="24"/>
          <w:szCs w:val="24"/>
        </w:rPr>
      </w:pPr>
      <w:r w:rsidRPr="00827AE8">
        <w:rPr>
          <w:rFonts w:ascii="Times New Roman" w:hAnsi="Times New Roman"/>
          <w:sz w:val="24"/>
          <w:szCs w:val="24"/>
        </w:rPr>
        <w:t>6.5. При неисполнении/ненадлежащем исполнении Подрядчиком обязательств по Договору Заказчик вправе в одностороннем внесудебном порядке отказаться от исполнения Договора.</w:t>
      </w:r>
    </w:p>
    <w:p w:rsidR="00374E67" w:rsidRPr="00827AE8" w:rsidRDefault="00374E67">
      <w:pPr>
        <w:pStyle w:val="ConsNormal"/>
        <w:tabs>
          <w:tab w:val="left" w:pos="1080"/>
        </w:tabs>
        <w:suppressAutoHyphens/>
        <w:jc w:val="both"/>
        <w:rPr>
          <w:rFonts w:ascii="Times New Roman" w:hAnsi="Times New Roman"/>
          <w:sz w:val="24"/>
          <w:szCs w:val="24"/>
        </w:rPr>
      </w:pPr>
      <w:r w:rsidRPr="00827AE8">
        <w:rPr>
          <w:rFonts w:ascii="Times New Roman" w:hAnsi="Times New Roman"/>
          <w:sz w:val="24"/>
          <w:szCs w:val="24"/>
        </w:rPr>
        <w:t>Также Заказчик вправе взыскать с Подрядчика убытки, понесенные Заказчиком в связи с расторжением договора и привлечением для выполнения работ нового Подрядчика, а также упущенную выгоду, рассчитанные на основании калькуляции Заказчика, других документов, подтверждающих убытки Заказчика.</w:t>
      </w:r>
    </w:p>
    <w:p w:rsidR="00374E67" w:rsidRPr="00827AE8" w:rsidRDefault="00374E67">
      <w:pPr>
        <w:pStyle w:val="ConsNormal"/>
        <w:tabs>
          <w:tab w:val="left" w:pos="1080"/>
        </w:tabs>
        <w:jc w:val="both"/>
        <w:rPr>
          <w:rFonts w:ascii="Times New Roman" w:hAnsi="Times New Roman"/>
          <w:sz w:val="24"/>
          <w:szCs w:val="24"/>
        </w:rPr>
      </w:pPr>
      <w:r w:rsidRPr="00827AE8">
        <w:rPr>
          <w:rFonts w:ascii="Times New Roman" w:hAnsi="Times New Roman"/>
          <w:sz w:val="24"/>
          <w:szCs w:val="24"/>
        </w:rPr>
        <w:t xml:space="preserve">6.6. При неисполнении/ненадлежащем исполнении Подрядчиком обязательств по Договору, в том числе расторжении договора в связи с невыполнением/ненадлежащим выполнением обязательств Подрядчиком, Заказчик вправе взыскать с Подрядчика штраф в размере 10% от стоимости невыполненных/ненадлежащим образом выполненных работ. При этом Заказчик вправе удержать сумму штрафа из стоимости надлежаще выполненных Подрядчиком и принятых Заказчиком работ, подлежащих оплате. Либо, Заказчик вправе уменьшить на сумму штрафа стоимость </w:t>
      </w:r>
      <w:proofErr w:type="spellStart"/>
      <w:r w:rsidRPr="00827AE8">
        <w:rPr>
          <w:rFonts w:ascii="Times New Roman" w:hAnsi="Times New Roman"/>
          <w:sz w:val="24"/>
          <w:szCs w:val="24"/>
        </w:rPr>
        <w:t>ненадлежаще</w:t>
      </w:r>
      <w:proofErr w:type="spellEnd"/>
      <w:r w:rsidRPr="00827AE8">
        <w:rPr>
          <w:rFonts w:ascii="Times New Roman" w:hAnsi="Times New Roman"/>
          <w:sz w:val="24"/>
          <w:szCs w:val="24"/>
        </w:rPr>
        <w:t xml:space="preserve"> выполненного этапа работ, согласно Календарному плану (приложение № 2 к настоящему Договору). </w:t>
      </w:r>
    </w:p>
    <w:p w:rsidR="005B08A8" w:rsidRPr="00827AE8" w:rsidRDefault="005B08A8" w:rsidP="005B08A8">
      <w:pPr>
        <w:pStyle w:val="ConsNormal"/>
        <w:tabs>
          <w:tab w:val="left" w:pos="1080"/>
        </w:tabs>
        <w:jc w:val="both"/>
        <w:rPr>
          <w:rFonts w:ascii="Times New Roman" w:hAnsi="Times New Roman"/>
          <w:sz w:val="24"/>
          <w:szCs w:val="24"/>
        </w:rPr>
      </w:pPr>
      <w:r w:rsidRPr="00827AE8">
        <w:rPr>
          <w:rFonts w:ascii="Times New Roman" w:hAnsi="Times New Roman"/>
          <w:sz w:val="24"/>
          <w:szCs w:val="24"/>
        </w:rPr>
        <w:t>6.7.</w:t>
      </w:r>
      <w:r w:rsidR="000C27B8">
        <w:rPr>
          <w:rFonts w:ascii="Times New Roman" w:hAnsi="Times New Roman"/>
          <w:sz w:val="24"/>
          <w:szCs w:val="24"/>
        </w:rPr>
        <w:t xml:space="preserve"> </w:t>
      </w:r>
      <w:r w:rsidRPr="00827AE8">
        <w:rPr>
          <w:rFonts w:ascii="Times New Roman" w:hAnsi="Times New Roman"/>
          <w:sz w:val="24"/>
          <w:szCs w:val="24"/>
        </w:rPr>
        <w:t>При нарушении Подрядчиком договорных обязательств Заказчик вправе взыскать с Подрядчика:</w:t>
      </w:r>
    </w:p>
    <w:p w:rsidR="005B08A8" w:rsidRPr="00827AE8" w:rsidRDefault="005B08A8" w:rsidP="005B08A8">
      <w:pPr>
        <w:pStyle w:val="ConsNormal"/>
        <w:tabs>
          <w:tab w:val="left" w:pos="1080"/>
        </w:tabs>
        <w:jc w:val="both"/>
        <w:rPr>
          <w:rFonts w:ascii="Times New Roman" w:hAnsi="Times New Roman"/>
          <w:sz w:val="24"/>
          <w:szCs w:val="24"/>
        </w:rPr>
      </w:pPr>
      <w:r>
        <w:rPr>
          <w:rFonts w:ascii="Times New Roman" w:hAnsi="Times New Roman"/>
          <w:sz w:val="24"/>
          <w:szCs w:val="24"/>
        </w:rPr>
        <w:t xml:space="preserve">6.7.1. </w:t>
      </w:r>
      <w:r w:rsidRPr="00827AE8">
        <w:rPr>
          <w:rFonts w:ascii="Times New Roman" w:hAnsi="Times New Roman"/>
          <w:sz w:val="24"/>
          <w:szCs w:val="24"/>
        </w:rPr>
        <w:t xml:space="preserve">за несоблюдение Подрядчиком срока отдельного этапа работ – пени в размере </w:t>
      </w:r>
      <w:r w:rsidRPr="00827AE8">
        <w:rPr>
          <w:rFonts w:ascii="Times New Roman" w:hAnsi="Times New Roman"/>
          <w:sz w:val="24"/>
          <w:szCs w:val="24"/>
        </w:rPr>
        <w:br/>
        <w:t>3</w:t>
      </w:r>
      <w:r>
        <w:rPr>
          <w:rFonts w:ascii="Times New Roman" w:hAnsi="Times New Roman"/>
          <w:sz w:val="24"/>
          <w:szCs w:val="24"/>
        </w:rPr>
        <w:t xml:space="preserve"> % </w:t>
      </w:r>
      <w:r w:rsidRPr="00827AE8">
        <w:rPr>
          <w:rFonts w:ascii="Times New Roman" w:hAnsi="Times New Roman"/>
          <w:sz w:val="24"/>
          <w:szCs w:val="24"/>
        </w:rPr>
        <w:t>от стоимости этапа работ за каждый день просрочки до фактического исполнения обязательства;</w:t>
      </w:r>
    </w:p>
    <w:p w:rsidR="005B08A8" w:rsidRPr="00827AE8" w:rsidRDefault="005B08A8" w:rsidP="005B08A8">
      <w:pPr>
        <w:pStyle w:val="ConsNormal"/>
        <w:tabs>
          <w:tab w:val="left" w:pos="1080"/>
        </w:tabs>
        <w:jc w:val="both"/>
        <w:rPr>
          <w:rFonts w:ascii="Times New Roman" w:hAnsi="Times New Roman"/>
          <w:sz w:val="24"/>
          <w:szCs w:val="24"/>
        </w:rPr>
      </w:pPr>
      <w:r>
        <w:rPr>
          <w:rFonts w:ascii="Times New Roman" w:hAnsi="Times New Roman"/>
          <w:sz w:val="24"/>
          <w:szCs w:val="24"/>
        </w:rPr>
        <w:t xml:space="preserve">6.7.2. </w:t>
      </w:r>
      <w:r w:rsidRPr="00827AE8">
        <w:rPr>
          <w:rFonts w:ascii="Times New Roman" w:hAnsi="Times New Roman"/>
          <w:sz w:val="24"/>
          <w:szCs w:val="24"/>
        </w:rPr>
        <w:t>за несоблюдение срока окончания всех работ и сдачи результата работ Заказчику – пени в размере 0,5 процента от цены Договора за каждый день просрочки до фактического исполнения обязательства;</w:t>
      </w:r>
    </w:p>
    <w:p w:rsidR="005B08A8" w:rsidRDefault="005B08A8" w:rsidP="005B08A8">
      <w:pPr>
        <w:pStyle w:val="ConsNormal"/>
        <w:tabs>
          <w:tab w:val="left" w:pos="1080"/>
        </w:tabs>
        <w:jc w:val="both"/>
        <w:rPr>
          <w:rFonts w:ascii="Times New Roman" w:hAnsi="Times New Roman"/>
          <w:sz w:val="24"/>
          <w:szCs w:val="24"/>
        </w:rPr>
      </w:pPr>
      <w:r>
        <w:rPr>
          <w:rFonts w:ascii="Times New Roman" w:hAnsi="Times New Roman"/>
          <w:sz w:val="24"/>
          <w:szCs w:val="24"/>
        </w:rPr>
        <w:t xml:space="preserve">6.7.3. </w:t>
      </w:r>
      <w:r w:rsidRPr="00827AE8">
        <w:rPr>
          <w:rFonts w:ascii="Times New Roman" w:hAnsi="Times New Roman"/>
          <w:sz w:val="24"/>
          <w:szCs w:val="24"/>
        </w:rPr>
        <w:t>за задержку устранения замечаний в работах и/или за задержку возмещения расходов Заказчика на устранение указанных замечаний – пени в размере 0,1 процента от стоимости работ по устранению замечаний за каждый день просрочки.</w:t>
      </w:r>
    </w:p>
    <w:p w:rsidR="005B08A8" w:rsidRDefault="005B08A8" w:rsidP="005B08A8">
      <w:pPr>
        <w:pStyle w:val="ConsNormal"/>
        <w:tabs>
          <w:tab w:val="left" w:pos="1080"/>
        </w:tabs>
        <w:jc w:val="both"/>
        <w:rPr>
          <w:rFonts w:ascii="Times New Roman" w:hAnsi="Times New Roman"/>
          <w:sz w:val="24"/>
          <w:szCs w:val="24"/>
        </w:rPr>
      </w:pPr>
      <w:r>
        <w:rPr>
          <w:rFonts w:ascii="Times New Roman" w:hAnsi="Times New Roman"/>
          <w:sz w:val="24"/>
          <w:szCs w:val="24"/>
        </w:rPr>
        <w:t>6.8. Неустойка уплачивается по требованию Заказчика в указанные им сроки. Заказчик вправе снизить размер неустойки, предусмотренный настоящим Договором, но не ниже чем до 0,1 % по пунктам 6.3, 6.7.2 Договора, до 0,5 % по пункту 6.7.1 Договора.</w:t>
      </w:r>
    </w:p>
    <w:p w:rsidR="005B08A8" w:rsidRDefault="005B08A8" w:rsidP="005B08A8">
      <w:pPr>
        <w:pStyle w:val="ConsNormal"/>
        <w:tabs>
          <w:tab w:val="left" w:pos="1080"/>
        </w:tabs>
        <w:jc w:val="both"/>
        <w:rPr>
          <w:rFonts w:ascii="Times New Roman" w:hAnsi="Times New Roman"/>
          <w:sz w:val="24"/>
          <w:szCs w:val="24"/>
        </w:rPr>
      </w:pPr>
      <w:r>
        <w:rPr>
          <w:rFonts w:ascii="Times New Roman" w:hAnsi="Times New Roman"/>
          <w:sz w:val="24"/>
          <w:szCs w:val="24"/>
        </w:rPr>
        <w:t>6.9. Уплата неустойки не освобождает Стороны от исполнения своих обязательств по настоящему Договору.</w:t>
      </w:r>
    </w:p>
    <w:p w:rsidR="005B08A8" w:rsidRDefault="005B08A8" w:rsidP="005B08A8">
      <w:pPr>
        <w:pStyle w:val="ConsNormal"/>
        <w:tabs>
          <w:tab w:val="left" w:pos="1080"/>
        </w:tabs>
        <w:jc w:val="both"/>
        <w:rPr>
          <w:rFonts w:ascii="Times New Roman" w:hAnsi="Times New Roman"/>
          <w:sz w:val="24"/>
          <w:szCs w:val="24"/>
        </w:rPr>
      </w:pPr>
      <w:r>
        <w:rPr>
          <w:rFonts w:ascii="Times New Roman" w:hAnsi="Times New Roman"/>
          <w:sz w:val="24"/>
          <w:szCs w:val="24"/>
        </w:rPr>
        <w:t>6.10. Совокупная ответственность Подрядчика перед Заказчиком не должна превышать цену Договора, а размер ответственности за конкретное нарушение не должен превышать стоимости невыполненного обязательства (в отношении обязательств, стоимость которых определена) Данное условие не применяется в случае возмещения Заказчику ущерба, связанного с нарушением Подрядчика патентного права.</w:t>
      </w:r>
    </w:p>
    <w:p w:rsidR="005B08A8" w:rsidRPr="00827AE8" w:rsidRDefault="005B08A8" w:rsidP="005B08A8">
      <w:pPr>
        <w:pStyle w:val="ConsNormal"/>
        <w:tabs>
          <w:tab w:val="left" w:pos="1080"/>
        </w:tabs>
        <w:jc w:val="both"/>
        <w:rPr>
          <w:rFonts w:ascii="Times New Roman" w:hAnsi="Times New Roman"/>
          <w:sz w:val="24"/>
          <w:szCs w:val="24"/>
        </w:rPr>
      </w:pPr>
      <w:r>
        <w:rPr>
          <w:rFonts w:ascii="Times New Roman" w:hAnsi="Times New Roman"/>
          <w:sz w:val="24"/>
          <w:szCs w:val="24"/>
        </w:rPr>
        <w:t>6.11. Заказчик вправе удержать сумму неустойки из стоимости принятых и подлежащих оплате работ.</w:t>
      </w:r>
    </w:p>
    <w:p w:rsidR="005B08A8" w:rsidRPr="00827AE8" w:rsidRDefault="005B08A8" w:rsidP="005B08A8">
      <w:pPr>
        <w:pStyle w:val="ConsNormal"/>
        <w:tabs>
          <w:tab w:val="left" w:pos="1080"/>
        </w:tabs>
        <w:jc w:val="both"/>
        <w:rPr>
          <w:rFonts w:ascii="Times New Roman" w:hAnsi="Times New Roman"/>
          <w:sz w:val="24"/>
          <w:szCs w:val="24"/>
        </w:rPr>
      </w:pPr>
      <w:r w:rsidRPr="00827AE8">
        <w:rPr>
          <w:rFonts w:ascii="Times New Roman" w:hAnsi="Times New Roman"/>
          <w:sz w:val="24"/>
          <w:szCs w:val="24"/>
        </w:rPr>
        <w:t>6.</w:t>
      </w:r>
      <w:r>
        <w:rPr>
          <w:rFonts w:ascii="Times New Roman" w:hAnsi="Times New Roman"/>
          <w:sz w:val="24"/>
          <w:szCs w:val="24"/>
        </w:rPr>
        <w:t>12</w:t>
      </w:r>
      <w:r w:rsidRPr="00827AE8">
        <w:rPr>
          <w:rFonts w:ascii="Times New Roman" w:hAnsi="Times New Roman"/>
          <w:sz w:val="24"/>
          <w:szCs w:val="24"/>
        </w:rPr>
        <w:t>.</w:t>
      </w:r>
      <w:r w:rsidR="000C27B8">
        <w:rPr>
          <w:rFonts w:ascii="Times New Roman" w:hAnsi="Times New Roman"/>
          <w:sz w:val="24"/>
          <w:szCs w:val="24"/>
        </w:rPr>
        <w:t xml:space="preserve"> </w:t>
      </w:r>
      <w:r w:rsidRPr="00827AE8">
        <w:rPr>
          <w:rFonts w:ascii="Times New Roman" w:hAnsi="Times New Roman"/>
          <w:sz w:val="24"/>
          <w:szCs w:val="24"/>
        </w:rPr>
        <w:t xml:space="preserve">Если Заказчик не выполнит в срок свои обязательства, предусмотренные настоящим Договором, и это приведет к задержке выполнения работ, то Подрядчик имеет право на продление срока работ на соответствующий период и на освобождение на этот период от уплаты пени за просрочку сдачи </w:t>
      </w:r>
      <w:r>
        <w:rPr>
          <w:rFonts w:ascii="Times New Roman" w:hAnsi="Times New Roman"/>
          <w:sz w:val="24"/>
          <w:szCs w:val="24"/>
        </w:rPr>
        <w:t>результата работ Заказчику</w:t>
      </w:r>
      <w:r w:rsidRPr="00827AE8">
        <w:rPr>
          <w:rFonts w:ascii="Times New Roman" w:hAnsi="Times New Roman"/>
          <w:sz w:val="24"/>
          <w:szCs w:val="24"/>
        </w:rPr>
        <w:t>. В этом случае Стороны должны принять все необходимые меры, предотвращающие дополнительные расходы. Если у Подрядчика возникнут дополнительные расходы, вызванные невыполнением или ненадлежащим выполнением обязательств Заказчиком, то он немедленно обязан заказным письмом с уведомлением о вручении сообщить Заказчику размер этих расходов с подтверждением их документами.</w:t>
      </w:r>
    </w:p>
    <w:p w:rsidR="005B08A8" w:rsidRPr="00827AE8" w:rsidRDefault="005B08A8" w:rsidP="005B08A8">
      <w:pPr>
        <w:shd w:val="clear" w:color="auto" w:fill="FFFFFF"/>
        <w:ind w:firstLine="709"/>
        <w:jc w:val="both"/>
        <w:rPr>
          <w:sz w:val="24"/>
          <w:szCs w:val="24"/>
        </w:rPr>
      </w:pPr>
      <w:r w:rsidRPr="00827AE8">
        <w:rPr>
          <w:sz w:val="24"/>
          <w:szCs w:val="24"/>
        </w:rPr>
        <w:t>6.</w:t>
      </w:r>
      <w:r>
        <w:rPr>
          <w:sz w:val="24"/>
          <w:szCs w:val="24"/>
        </w:rPr>
        <w:t>13</w:t>
      </w:r>
      <w:r w:rsidRPr="00827AE8">
        <w:rPr>
          <w:sz w:val="24"/>
          <w:szCs w:val="24"/>
        </w:rPr>
        <w:t>. Убытки, понесённые Стороной, подлежат возмещению в полной сумме, сверх неустойки (пени, штрафа).</w:t>
      </w:r>
    </w:p>
    <w:p w:rsidR="00374E67" w:rsidRPr="00827AE8" w:rsidRDefault="00374E67">
      <w:pPr>
        <w:pStyle w:val="ConsNormal"/>
        <w:tabs>
          <w:tab w:val="left" w:pos="1080"/>
        </w:tabs>
        <w:ind w:firstLine="0"/>
        <w:jc w:val="both"/>
        <w:rPr>
          <w:rFonts w:ascii="Times New Roman" w:hAnsi="Times New Roman"/>
          <w:sz w:val="24"/>
          <w:szCs w:val="24"/>
        </w:rPr>
      </w:pPr>
    </w:p>
    <w:p w:rsidR="00374E67" w:rsidRPr="00827AE8" w:rsidRDefault="00374E67">
      <w:pPr>
        <w:pStyle w:val="ConsNormal"/>
        <w:numPr>
          <w:ilvl w:val="0"/>
          <w:numId w:val="1"/>
        </w:numPr>
        <w:tabs>
          <w:tab w:val="left" w:pos="1080"/>
        </w:tabs>
        <w:jc w:val="center"/>
        <w:rPr>
          <w:rFonts w:ascii="Times New Roman" w:hAnsi="Times New Roman"/>
          <w:b/>
          <w:sz w:val="24"/>
          <w:szCs w:val="24"/>
        </w:rPr>
      </w:pPr>
      <w:r w:rsidRPr="00827AE8">
        <w:rPr>
          <w:rFonts w:ascii="Times New Roman" w:hAnsi="Times New Roman"/>
          <w:b/>
          <w:sz w:val="24"/>
          <w:szCs w:val="24"/>
        </w:rPr>
        <w:t>Порядок разрешения споров</w:t>
      </w:r>
    </w:p>
    <w:p w:rsidR="00A027D9" w:rsidRPr="00FE1E4D" w:rsidRDefault="00374E67" w:rsidP="00715BDD">
      <w:pPr>
        <w:pStyle w:val="ConsNormal"/>
        <w:tabs>
          <w:tab w:val="left" w:pos="720"/>
        </w:tabs>
        <w:jc w:val="both"/>
        <w:rPr>
          <w:sz w:val="24"/>
          <w:szCs w:val="24"/>
        </w:rPr>
      </w:pPr>
      <w:r w:rsidRPr="00715BDD">
        <w:rPr>
          <w:rFonts w:ascii="Times New Roman" w:hAnsi="Times New Roman"/>
          <w:sz w:val="24"/>
          <w:szCs w:val="24"/>
        </w:rPr>
        <w:t xml:space="preserve"> </w:t>
      </w:r>
      <w:r w:rsidR="00D5031C" w:rsidRPr="00715BDD">
        <w:rPr>
          <w:rFonts w:ascii="Times New Roman" w:hAnsi="Times New Roman"/>
          <w:sz w:val="24"/>
          <w:szCs w:val="24"/>
        </w:rPr>
        <w:t>7.1.</w:t>
      </w:r>
      <w:r w:rsidR="00D5031C">
        <w:rPr>
          <w:rStyle w:val="aff3"/>
          <w:rFonts w:ascii="Times New Roman" w:hAnsi="Times New Roman"/>
          <w:sz w:val="24"/>
          <w:szCs w:val="24"/>
        </w:rPr>
        <w:t xml:space="preserve"> </w:t>
      </w:r>
      <w:r w:rsidR="00A027D9" w:rsidRPr="000C27B8">
        <w:rPr>
          <w:rFonts w:ascii="Times New Roman" w:hAnsi="Times New Roman"/>
          <w:sz w:val="24"/>
          <w:szCs w:val="24"/>
        </w:rPr>
        <w:t xml:space="preserve">Все споры, разногласия и требования, возникающие из настоящего Договора (соглашения) или в связи с ним, в том числе касающиеся его заключения, изменения, исполнения, нарушения, расторжения, прекращения или недействительности, подлежат, по выбору истца,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(место нахождения - </w:t>
      </w:r>
      <w:proofErr w:type="spellStart"/>
      <w:r w:rsidR="00A027D9" w:rsidRPr="000C27B8">
        <w:rPr>
          <w:rFonts w:ascii="Times New Roman" w:hAnsi="Times New Roman"/>
          <w:sz w:val="24"/>
          <w:szCs w:val="24"/>
        </w:rPr>
        <w:t>г.Москва</w:t>
      </w:r>
      <w:proofErr w:type="spellEnd"/>
      <w:r w:rsidR="00A027D9" w:rsidRPr="000C27B8">
        <w:rPr>
          <w:rFonts w:ascii="Times New Roman" w:hAnsi="Times New Roman"/>
          <w:sz w:val="24"/>
          <w:szCs w:val="24"/>
        </w:rPr>
        <w:t>) в соответствии с его правилами, действующими на дату подачи искового заявления, или в суде, определяемом в соответствии с действующим законодательством РФ.</w:t>
      </w:r>
    </w:p>
    <w:p w:rsidR="00A027D9" w:rsidRDefault="00A027D9" w:rsidP="00A027D9">
      <w:pPr>
        <w:pStyle w:val="aff4"/>
        <w:ind w:firstLine="709"/>
        <w:jc w:val="both"/>
        <w:rPr>
          <w:rFonts w:ascii="Times New Roman" w:hAnsi="Times New Roman"/>
          <w:sz w:val="24"/>
          <w:szCs w:val="24"/>
        </w:rPr>
      </w:pPr>
      <w:r w:rsidRPr="003733FA">
        <w:rPr>
          <w:rFonts w:ascii="Times New Roman" w:hAnsi="Times New Roman"/>
          <w:sz w:val="24"/>
          <w:szCs w:val="24"/>
        </w:rPr>
        <w:t xml:space="preserve">Решения </w:t>
      </w:r>
      <w:r>
        <w:rPr>
          <w:rFonts w:ascii="Times New Roman" w:hAnsi="Times New Roman"/>
          <w:sz w:val="24"/>
          <w:szCs w:val="24"/>
        </w:rPr>
        <w:t>т</w:t>
      </w:r>
      <w:r w:rsidRPr="003733FA">
        <w:rPr>
          <w:rFonts w:ascii="Times New Roman" w:hAnsi="Times New Roman"/>
          <w:sz w:val="24"/>
          <w:szCs w:val="24"/>
        </w:rPr>
        <w:t>ретейского суда являются обязательными, окончательными и оспариванию не подлежат.</w:t>
      </w:r>
    </w:p>
    <w:p w:rsidR="00A027D9" w:rsidRPr="003733FA" w:rsidRDefault="00A027D9" w:rsidP="00A027D9">
      <w:pPr>
        <w:pStyle w:val="aff4"/>
        <w:ind w:firstLine="709"/>
        <w:jc w:val="both"/>
        <w:rPr>
          <w:rFonts w:ascii="Times New Roman" w:hAnsi="Times New Roman"/>
          <w:sz w:val="24"/>
          <w:szCs w:val="24"/>
        </w:rPr>
      </w:pPr>
      <w:r>
        <w:rPr>
          <w:rFonts w:ascii="Times New Roman" w:hAnsi="Times New Roman"/>
          <w:sz w:val="24"/>
          <w:szCs w:val="24"/>
        </w:rPr>
        <w:t>Досудебный порядок урегулирования спора обязателен. Срок ответа на претензию - 15 календарных дней со дня ее получения.».</w:t>
      </w:r>
    </w:p>
    <w:p w:rsidR="00A027D9" w:rsidRPr="00D5031C" w:rsidRDefault="00A027D9" w:rsidP="00A027D9">
      <w:pPr>
        <w:pStyle w:val="aff4"/>
        <w:ind w:firstLine="709"/>
        <w:jc w:val="both"/>
        <w:rPr>
          <w:rFonts w:ascii="Times New Roman" w:hAnsi="Times New Roman"/>
          <w:sz w:val="24"/>
          <w:szCs w:val="24"/>
        </w:rPr>
      </w:pPr>
      <w:r w:rsidRPr="003733FA">
        <w:rPr>
          <w:rFonts w:ascii="Times New Roman" w:hAnsi="Times New Roman"/>
          <w:i/>
          <w:sz w:val="24"/>
          <w:szCs w:val="24"/>
        </w:rPr>
        <w:t xml:space="preserve">(если Подрядчик является </w:t>
      </w:r>
      <w:r w:rsidRPr="003733FA">
        <w:rPr>
          <w:rFonts w:ascii="Times New Roman" w:eastAsia="Times New Roman" w:hAnsi="Times New Roman"/>
          <w:i/>
          <w:sz w:val="24"/>
          <w:szCs w:val="24"/>
        </w:rPr>
        <w:t>дочерни</w:t>
      </w:r>
      <w:r w:rsidRPr="003733FA">
        <w:rPr>
          <w:rFonts w:ascii="Times New Roman" w:hAnsi="Times New Roman"/>
          <w:i/>
          <w:sz w:val="24"/>
          <w:szCs w:val="24"/>
        </w:rPr>
        <w:t>м</w:t>
      </w:r>
      <w:r w:rsidRPr="003733FA">
        <w:rPr>
          <w:rFonts w:ascii="Times New Roman" w:eastAsia="Times New Roman" w:hAnsi="Times New Roman"/>
          <w:i/>
          <w:sz w:val="24"/>
          <w:szCs w:val="24"/>
        </w:rPr>
        <w:t xml:space="preserve"> хозяйственны</w:t>
      </w:r>
      <w:r w:rsidRPr="003733FA">
        <w:rPr>
          <w:rFonts w:ascii="Times New Roman" w:hAnsi="Times New Roman"/>
          <w:i/>
          <w:sz w:val="24"/>
          <w:szCs w:val="24"/>
        </w:rPr>
        <w:t>м</w:t>
      </w:r>
      <w:r w:rsidRPr="003733FA">
        <w:rPr>
          <w:rFonts w:ascii="Times New Roman" w:eastAsia="Times New Roman" w:hAnsi="Times New Roman"/>
          <w:i/>
          <w:sz w:val="24"/>
          <w:szCs w:val="24"/>
        </w:rPr>
        <w:t xml:space="preserve"> обществ</w:t>
      </w:r>
      <w:r w:rsidRPr="003733FA">
        <w:rPr>
          <w:rFonts w:ascii="Times New Roman" w:hAnsi="Times New Roman"/>
          <w:i/>
          <w:sz w:val="24"/>
          <w:szCs w:val="24"/>
        </w:rPr>
        <w:t>ом</w:t>
      </w:r>
      <w:r w:rsidRPr="003733FA">
        <w:rPr>
          <w:rFonts w:ascii="Times New Roman" w:eastAsia="Times New Roman" w:hAnsi="Times New Roman"/>
          <w:i/>
          <w:sz w:val="24"/>
          <w:szCs w:val="24"/>
        </w:rPr>
        <w:t xml:space="preserve"> ПАО «</w:t>
      </w:r>
      <w:proofErr w:type="spellStart"/>
      <w:r w:rsidRPr="003733FA">
        <w:rPr>
          <w:rFonts w:ascii="Times New Roman" w:eastAsia="Times New Roman" w:hAnsi="Times New Roman"/>
          <w:i/>
          <w:sz w:val="24"/>
          <w:szCs w:val="24"/>
        </w:rPr>
        <w:t>Россети</w:t>
      </w:r>
      <w:proofErr w:type="spellEnd"/>
      <w:r w:rsidRPr="003733FA">
        <w:rPr>
          <w:rFonts w:ascii="Times New Roman" w:eastAsia="Times New Roman" w:hAnsi="Times New Roman"/>
          <w:i/>
          <w:sz w:val="24"/>
          <w:szCs w:val="24"/>
        </w:rPr>
        <w:t>» или обществ</w:t>
      </w:r>
      <w:r w:rsidRPr="003733FA">
        <w:rPr>
          <w:rFonts w:ascii="Times New Roman" w:hAnsi="Times New Roman"/>
          <w:i/>
          <w:sz w:val="24"/>
          <w:szCs w:val="24"/>
        </w:rPr>
        <w:t>ом</w:t>
      </w:r>
      <w:r w:rsidRPr="003733FA">
        <w:rPr>
          <w:rFonts w:ascii="Times New Roman" w:eastAsia="Times New Roman" w:hAnsi="Times New Roman"/>
          <w:i/>
          <w:sz w:val="24"/>
          <w:szCs w:val="24"/>
        </w:rPr>
        <w:t>, являющи</w:t>
      </w:r>
      <w:r w:rsidRPr="003733FA">
        <w:rPr>
          <w:rFonts w:ascii="Times New Roman" w:hAnsi="Times New Roman"/>
          <w:i/>
          <w:sz w:val="24"/>
          <w:szCs w:val="24"/>
        </w:rPr>
        <w:t>м</w:t>
      </w:r>
      <w:r w:rsidRPr="003733FA">
        <w:rPr>
          <w:rFonts w:ascii="Times New Roman" w:eastAsia="Times New Roman" w:hAnsi="Times New Roman"/>
          <w:i/>
          <w:sz w:val="24"/>
          <w:szCs w:val="24"/>
        </w:rPr>
        <w:t>ся дочерним по отношению к дочерн</w:t>
      </w:r>
      <w:r w:rsidRPr="003733FA">
        <w:rPr>
          <w:rFonts w:ascii="Times New Roman" w:hAnsi="Times New Roman"/>
          <w:i/>
          <w:sz w:val="24"/>
          <w:szCs w:val="24"/>
        </w:rPr>
        <w:t>ему</w:t>
      </w:r>
      <w:r w:rsidRPr="003733FA">
        <w:rPr>
          <w:rFonts w:ascii="Times New Roman" w:eastAsia="Times New Roman" w:hAnsi="Times New Roman"/>
          <w:i/>
          <w:sz w:val="24"/>
          <w:szCs w:val="24"/>
        </w:rPr>
        <w:t xml:space="preserve"> хозяйственн</w:t>
      </w:r>
      <w:r w:rsidRPr="003733FA">
        <w:rPr>
          <w:rFonts w:ascii="Times New Roman" w:hAnsi="Times New Roman"/>
          <w:i/>
          <w:sz w:val="24"/>
          <w:szCs w:val="24"/>
        </w:rPr>
        <w:t>ому</w:t>
      </w:r>
      <w:r w:rsidRPr="003733FA">
        <w:rPr>
          <w:rFonts w:ascii="Times New Roman" w:eastAsia="Times New Roman" w:hAnsi="Times New Roman"/>
          <w:i/>
          <w:sz w:val="24"/>
          <w:szCs w:val="24"/>
        </w:rPr>
        <w:t xml:space="preserve"> обществ</w:t>
      </w:r>
      <w:r w:rsidRPr="003733FA">
        <w:rPr>
          <w:rFonts w:ascii="Times New Roman" w:hAnsi="Times New Roman"/>
          <w:i/>
          <w:sz w:val="24"/>
          <w:szCs w:val="24"/>
        </w:rPr>
        <w:t>у</w:t>
      </w:r>
      <w:r w:rsidRPr="003733FA">
        <w:rPr>
          <w:rFonts w:ascii="Times New Roman" w:eastAsia="Times New Roman" w:hAnsi="Times New Roman"/>
          <w:i/>
          <w:sz w:val="24"/>
          <w:szCs w:val="24"/>
        </w:rPr>
        <w:t xml:space="preserve"> ПАО «</w:t>
      </w:r>
      <w:proofErr w:type="spellStart"/>
      <w:r w:rsidRPr="003733FA">
        <w:rPr>
          <w:rFonts w:ascii="Times New Roman" w:eastAsia="Times New Roman" w:hAnsi="Times New Roman"/>
          <w:i/>
          <w:sz w:val="24"/>
          <w:szCs w:val="24"/>
        </w:rPr>
        <w:t>Россети</w:t>
      </w:r>
      <w:proofErr w:type="spellEnd"/>
      <w:r w:rsidRPr="003733FA">
        <w:rPr>
          <w:rFonts w:ascii="Times New Roman" w:eastAsia="Times New Roman" w:hAnsi="Times New Roman"/>
          <w:i/>
          <w:sz w:val="24"/>
          <w:szCs w:val="24"/>
        </w:rPr>
        <w:t>»</w:t>
      </w:r>
      <w:r>
        <w:rPr>
          <w:rStyle w:val="aff3"/>
          <w:rFonts w:ascii="Times New Roman" w:hAnsi="Times New Roman"/>
          <w:sz w:val="24"/>
          <w:szCs w:val="24"/>
        </w:rPr>
        <w:t xml:space="preserve">, </w:t>
      </w:r>
      <w:r w:rsidRPr="006E00F4">
        <w:rPr>
          <w:rFonts w:ascii="Times New Roman" w:hAnsi="Times New Roman"/>
          <w:i/>
          <w:sz w:val="24"/>
          <w:szCs w:val="24"/>
        </w:rPr>
        <w:t xml:space="preserve">абзац включается в текст договора </w:t>
      </w:r>
      <w:r>
        <w:rPr>
          <w:rFonts w:ascii="Times New Roman" w:hAnsi="Times New Roman"/>
          <w:i/>
          <w:sz w:val="24"/>
          <w:szCs w:val="24"/>
        </w:rPr>
        <w:t>в следующей редакции</w:t>
      </w:r>
      <w:r>
        <w:rPr>
          <w:rStyle w:val="aff3"/>
          <w:rFonts w:ascii="Times New Roman" w:hAnsi="Times New Roman"/>
          <w:sz w:val="24"/>
          <w:szCs w:val="24"/>
        </w:rPr>
        <w:t>:</w:t>
      </w:r>
      <w:r w:rsidRPr="007E27D8">
        <w:rPr>
          <w:rFonts w:ascii="Times New Roman" w:hAnsi="Times New Roman"/>
          <w:sz w:val="24"/>
          <w:szCs w:val="24"/>
        </w:rPr>
        <w:t xml:space="preserve"> </w:t>
      </w:r>
      <w:r w:rsidRPr="00D5031C">
        <w:rPr>
          <w:rFonts w:ascii="Times New Roman" w:hAnsi="Times New Roman"/>
          <w:sz w:val="24"/>
          <w:szCs w:val="24"/>
        </w:rPr>
        <w:t>«Все споры, разногласия и требования, возникающие из настоящего договора (соглашения)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путем переговоров.</w:t>
      </w:r>
    </w:p>
    <w:p w:rsidR="00A027D9" w:rsidRPr="00760DE1" w:rsidRDefault="00A027D9" w:rsidP="00A027D9">
      <w:pPr>
        <w:ind w:firstLine="709"/>
        <w:jc w:val="both"/>
        <w:rPr>
          <w:sz w:val="24"/>
          <w:szCs w:val="24"/>
        </w:rPr>
      </w:pPr>
      <w:r w:rsidRPr="00760DE1">
        <w:rPr>
          <w:sz w:val="24"/>
          <w:szCs w:val="24"/>
        </w:rPr>
        <w:t>В случае невозможности урегулировать возникший спор путем переговоров, до обращения в суд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ПАО «</w:t>
      </w:r>
      <w:proofErr w:type="spellStart"/>
      <w:r w:rsidRPr="00760DE1">
        <w:rPr>
          <w:sz w:val="24"/>
          <w:szCs w:val="24"/>
        </w:rPr>
        <w:t>Россети</w:t>
      </w:r>
      <w:proofErr w:type="spellEnd"/>
      <w:r w:rsidRPr="00760DE1">
        <w:rPr>
          <w:sz w:val="24"/>
          <w:szCs w:val="24"/>
        </w:rPr>
        <w:t>», утвержденным решением Совета директоров АО «Тюменьэнерго» (протокол № 24/15 от 29.12.2015).</w:t>
      </w:r>
    </w:p>
    <w:p w:rsidR="00A027D9" w:rsidRPr="00760DE1" w:rsidRDefault="00A027D9" w:rsidP="00A027D9">
      <w:pPr>
        <w:pStyle w:val="aff4"/>
        <w:ind w:firstLine="709"/>
        <w:jc w:val="both"/>
        <w:rPr>
          <w:rFonts w:ascii="Times New Roman" w:hAnsi="Times New Roman"/>
          <w:sz w:val="24"/>
          <w:szCs w:val="24"/>
        </w:rPr>
      </w:pPr>
      <w:r w:rsidRPr="00760DE1">
        <w:rPr>
          <w:rFonts w:ascii="Times New Roman" w:hAnsi="Times New Roman"/>
          <w:sz w:val="24"/>
          <w:szCs w:val="24"/>
        </w:rPr>
        <w:t xml:space="preserve">При не достижении сторонами соглашения об урегулировании спора путем медиации, он подлежит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(место нахождения – </w:t>
      </w:r>
      <w:proofErr w:type="spellStart"/>
      <w:r w:rsidRPr="00760DE1">
        <w:rPr>
          <w:rFonts w:ascii="Times New Roman" w:hAnsi="Times New Roman"/>
          <w:sz w:val="24"/>
          <w:szCs w:val="24"/>
        </w:rPr>
        <w:t>г.Москва</w:t>
      </w:r>
      <w:proofErr w:type="spellEnd"/>
      <w:r w:rsidRPr="00760DE1">
        <w:rPr>
          <w:rFonts w:ascii="Times New Roman" w:hAnsi="Times New Roman"/>
          <w:sz w:val="24"/>
          <w:szCs w:val="24"/>
        </w:rPr>
        <w:t>) в соответствии с его правилами, действующими на дату подачи искового заявления.</w:t>
      </w:r>
    </w:p>
    <w:p w:rsidR="00A027D9" w:rsidRPr="00760DE1" w:rsidRDefault="00A027D9" w:rsidP="00A027D9">
      <w:pPr>
        <w:pStyle w:val="aff4"/>
        <w:ind w:firstLine="709"/>
        <w:jc w:val="both"/>
        <w:rPr>
          <w:rFonts w:ascii="Times New Roman" w:hAnsi="Times New Roman"/>
          <w:sz w:val="24"/>
          <w:szCs w:val="24"/>
        </w:rPr>
      </w:pPr>
      <w:r w:rsidRPr="00760DE1">
        <w:rPr>
          <w:rFonts w:ascii="Times New Roman" w:hAnsi="Times New Roman"/>
          <w:sz w:val="24"/>
          <w:szCs w:val="24"/>
        </w:rPr>
        <w:t>Решения третейского суда являются обязательными, окончательными и оспариванию не подлежат.».</w:t>
      </w:r>
    </w:p>
    <w:p w:rsidR="00374E67" w:rsidRPr="00827AE8" w:rsidRDefault="00374E67" w:rsidP="00827AE8">
      <w:pPr>
        <w:jc w:val="center"/>
        <w:rPr>
          <w:b/>
          <w:sz w:val="24"/>
          <w:szCs w:val="24"/>
        </w:rPr>
      </w:pPr>
      <w:r w:rsidRPr="00827AE8">
        <w:rPr>
          <w:b/>
          <w:sz w:val="24"/>
          <w:szCs w:val="24"/>
        </w:rPr>
        <w:t>8. Обстоятельства непреодолимой силы</w:t>
      </w:r>
    </w:p>
    <w:p w:rsidR="00374E67" w:rsidRPr="00801428" w:rsidRDefault="00374E67">
      <w:pPr>
        <w:pStyle w:val="24"/>
        <w:widowControl w:val="0"/>
        <w:tabs>
          <w:tab w:val="left" w:pos="1080"/>
        </w:tabs>
        <w:ind w:left="0" w:firstLine="720"/>
        <w:rPr>
          <w:szCs w:val="24"/>
        </w:rPr>
      </w:pPr>
      <w:r w:rsidRPr="00800A07">
        <w:rPr>
          <w:szCs w:val="24"/>
        </w:rPr>
        <w:t>8.1. 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w:t>
      </w:r>
      <w:r w:rsidRPr="00801428">
        <w:rPr>
          <w:szCs w:val="24"/>
        </w:rPr>
        <w:t>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rsidR="00374E67" w:rsidRPr="00801428" w:rsidRDefault="00374E67">
      <w:pPr>
        <w:pStyle w:val="24"/>
        <w:widowControl w:val="0"/>
        <w:tabs>
          <w:tab w:val="left" w:pos="1080"/>
        </w:tabs>
        <w:ind w:left="0" w:firstLine="720"/>
        <w:rPr>
          <w:szCs w:val="24"/>
        </w:rPr>
      </w:pPr>
      <w:r w:rsidRPr="00801428">
        <w:rPr>
          <w:szCs w:val="24"/>
        </w:rPr>
        <w:t>8.2. Сторона, для которой исполнение настоящего Договора стало невозможным вследствие наступления обстоятельств непреодолимой силы, письменно уведомляет об этом другую Сторону в течение 3 (трёх) рабочих дней после наступления таких обстоятельств, задерживающих исполнение или иным образом препятствующих исполнению Договора.</w:t>
      </w:r>
    </w:p>
    <w:p w:rsidR="00374E67" w:rsidRPr="00B03EC3" w:rsidRDefault="00374E67">
      <w:pPr>
        <w:pStyle w:val="24"/>
        <w:widowControl w:val="0"/>
        <w:tabs>
          <w:tab w:val="left" w:pos="1080"/>
        </w:tabs>
        <w:ind w:left="0" w:firstLine="720"/>
        <w:rPr>
          <w:szCs w:val="24"/>
        </w:rPr>
      </w:pPr>
      <w:r w:rsidRPr="00B03EC3">
        <w:rPr>
          <w:szCs w:val="24"/>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 Уведомлением признаётся письмо, содержащее данные о характере обстоятельств непреодолимой силы, а также оценку их влияния на выполнение Стороной своих обязательств по Договору.</w:t>
      </w:r>
    </w:p>
    <w:p w:rsidR="00374E67" w:rsidRPr="00827AE8" w:rsidRDefault="00374E67">
      <w:pPr>
        <w:widowControl w:val="0"/>
        <w:shd w:val="clear" w:color="auto" w:fill="FFFFFF"/>
        <w:tabs>
          <w:tab w:val="num" w:pos="1620"/>
        </w:tabs>
        <w:ind w:firstLine="709"/>
        <w:jc w:val="both"/>
        <w:rPr>
          <w:sz w:val="24"/>
          <w:szCs w:val="24"/>
        </w:rPr>
      </w:pPr>
      <w:r w:rsidRPr="00827AE8">
        <w:rPr>
          <w:sz w:val="24"/>
          <w:szCs w:val="24"/>
        </w:rPr>
        <w:t xml:space="preserve">8.3. Если в результате обстоятельств непреодолимой силы результатам работ был нанесен значительный, по мнению одной из Сторон, ущерб, то эта Сторона обязана уведомить об этом другую Сторону в 7 (семи) </w:t>
      </w:r>
      <w:proofErr w:type="spellStart"/>
      <w:r w:rsidRPr="00827AE8">
        <w:rPr>
          <w:sz w:val="24"/>
          <w:szCs w:val="24"/>
        </w:rPr>
        <w:t>дневный</w:t>
      </w:r>
      <w:proofErr w:type="spellEnd"/>
      <w:r w:rsidRPr="00827AE8">
        <w:rPr>
          <w:sz w:val="24"/>
          <w:szCs w:val="24"/>
        </w:rPr>
        <w:t xml:space="preserve"> срок,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настоящего Договора.</w:t>
      </w:r>
    </w:p>
    <w:p w:rsidR="00374E67" w:rsidRPr="00827AE8" w:rsidRDefault="00374E67">
      <w:pPr>
        <w:widowControl w:val="0"/>
        <w:shd w:val="clear" w:color="auto" w:fill="FFFFFF"/>
        <w:tabs>
          <w:tab w:val="num" w:pos="1620"/>
        </w:tabs>
        <w:ind w:firstLine="709"/>
        <w:jc w:val="both"/>
        <w:rPr>
          <w:sz w:val="24"/>
          <w:szCs w:val="24"/>
        </w:rPr>
      </w:pPr>
      <w:r w:rsidRPr="00827AE8">
        <w:rPr>
          <w:sz w:val="24"/>
          <w:szCs w:val="24"/>
        </w:rPr>
        <w:t>8.4. Если, по мнению Сторон, работы могут быть продолжены в порядке, установленном</w:t>
      </w:r>
      <w:r w:rsidRPr="00827AE8">
        <w:rPr>
          <w:spacing w:val="-6"/>
          <w:sz w:val="24"/>
          <w:szCs w:val="24"/>
        </w:rPr>
        <w:t xml:space="preserve"> настоящим Договором до начала действия обстоятельств непреодолимой</w:t>
      </w:r>
      <w:r w:rsidRPr="00827AE8">
        <w:rPr>
          <w:sz w:val="24"/>
          <w:szCs w:val="24"/>
        </w:rPr>
        <w:t xml:space="preserve">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rsidR="00374E67" w:rsidRPr="00827AE8" w:rsidRDefault="00374E67">
      <w:pPr>
        <w:widowControl w:val="0"/>
        <w:shd w:val="clear" w:color="auto" w:fill="FFFFFF"/>
        <w:tabs>
          <w:tab w:val="num" w:pos="1620"/>
        </w:tabs>
        <w:ind w:firstLine="709"/>
        <w:jc w:val="both"/>
        <w:rPr>
          <w:sz w:val="24"/>
          <w:szCs w:val="24"/>
        </w:rPr>
      </w:pPr>
      <w:r w:rsidRPr="00827AE8">
        <w:rPr>
          <w:sz w:val="24"/>
          <w:szCs w:val="24"/>
        </w:rPr>
        <w:t>8.5. Обстоятельствами непреодолимой силы являются любые чрезвычайные и непредотвратимые ситуации:</w:t>
      </w:r>
    </w:p>
    <w:p w:rsidR="00374E67" w:rsidRPr="00827AE8" w:rsidRDefault="00374E67">
      <w:pPr>
        <w:widowControl w:val="0"/>
        <w:shd w:val="clear" w:color="auto" w:fill="FFFFFF"/>
        <w:tabs>
          <w:tab w:val="left" w:pos="567"/>
          <w:tab w:val="num" w:pos="1620"/>
        </w:tabs>
        <w:ind w:firstLine="709"/>
        <w:jc w:val="both"/>
        <w:rPr>
          <w:sz w:val="24"/>
          <w:szCs w:val="24"/>
        </w:rPr>
      </w:pPr>
      <w:r w:rsidRPr="00827AE8">
        <w:rPr>
          <w:sz w:val="24"/>
          <w:szCs w:val="24"/>
        </w:rPr>
        <w:t>а) война и другие агрессии (война объявленная или нет), мобилизация или эмбарго;</w:t>
      </w:r>
    </w:p>
    <w:p w:rsidR="00374E67" w:rsidRPr="00827AE8" w:rsidRDefault="00374E67">
      <w:pPr>
        <w:widowControl w:val="0"/>
        <w:shd w:val="clear" w:color="auto" w:fill="FFFFFF"/>
        <w:tabs>
          <w:tab w:val="left" w:pos="567"/>
          <w:tab w:val="left" w:pos="1330"/>
        </w:tabs>
        <w:ind w:firstLine="709"/>
        <w:jc w:val="both"/>
        <w:rPr>
          <w:sz w:val="24"/>
          <w:szCs w:val="24"/>
        </w:rPr>
      </w:pPr>
      <w:r w:rsidRPr="00827AE8">
        <w:rPr>
          <w:sz w:val="24"/>
          <w:szCs w:val="24"/>
        </w:rPr>
        <w:t>б)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rsidR="00374E67" w:rsidRPr="00827AE8" w:rsidRDefault="00374E67">
      <w:pPr>
        <w:widowControl w:val="0"/>
        <w:shd w:val="clear" w:color="auto" w:fill="FFFFFF"/>
        <w:tabs>
          <w:tab w:val="left" w:pos="567"/>
        </w:tabs>
        <w:ind w:firstLine="709"/>
        <w:jc w:val="both"/>
        <w:rPr>
          <w:sz w:val="24"/>
          <w:szCs w:val="24"/>
        </w:rPr>
      </w:pPr>
      <w:r w:rsidRPr="00827AE8">
        <w:rPr>
          <w:sz w:val="24"/>
          <w:szCs w:val="24"/>
        </w:rPr>
        <w:t>в) восстание, революция, свержение существующего строя и установление военной власти, гражданская война;</w:t>
      </w:r>
    </w:p>
    <w:p w:rsidR="00374E67" w:rsidRPr="00827AE8" w:rsidRDefault="00374E67">
      <w:pPr>
        <w:widowControl w:val="0"/>
        <w:shd w:val="clear" w:color="auto" w:fill="FFFFFF"/>
        <w:tabs>
          <w:tab w:val="left" w:pos="567"/>
        </w:tabs>
        <w:ind w:firstLine="709"/>
        <w:jc w:val="both"/>
        <w:rPr>
          <w:sz w:val="24"/>
          <w:szCs w:val="24"/>
        </w:rPr>
      </w:pPr>
      <w:r w:rsidRPr="00827AE8">
        <w:rPr>
          <w:sz w:val="24"/>
          <w:szCs w:val="24"/>
        </w:rPr>
        <w:t>г) массовые беспорядки, столкновения, забастовки;</w:t>
      </w:r>
    </w:p>
    <w:p w:rsidR="00374E67" w:rsidRPr="00827AE8" w:rsidRDefault="00374E67">
      <w:pPr>
        <w:widowControl w:val="0"/>
        <w:shd w:val="clear" w:color="auto" w:fill="FFFFFF"/>
        <w:tabs>
          <w:tab w:val="left" w:pos="567"/>
        </w:tabs>
        <w:ind w:firstLine="709"/>
        <w:jc w:val="both"/>
        <w:rPr>
          <w:sz w:val="24"/>
          <w:szCs w:val="24"/>
        </w:rPr>
      </w:pPr>
      <w:r w:rsidRPr="00827AE8">
        <w:rPr>
          <w:sz w:val="24"/>
          <w:szCs w:val="24"/>
        </w:rPr>
        <w:t>д) природные явления стихийного характера.</w:t>
      </w:r>
    </w:p>
    <w:p w:rsidR="00374E67" w:rsidRPr="00827AE8" w:rsidRDefault="00374E67">
      <w:pPr>
        <w:pStyle w:val="24"/>
        <w:shd w:val="clear" w:color="auto" w:fill="FFFFFF"/>
        <w:suppressAutoHyphens/>
        <w:ind w:left="0" w:firstLine="709"/>
        <w:rPr>
          <w:szCs w:val="24"/>
        </w:rPr>
      </w:pPr>
      <w:r w:rsidRPr="00827AE8">
        <w:rPr>
          <w:szCs w:val="24"/>
        </w:rPr>
        <w:t xml:space="preserve">Действия третьих лиц, привлеченных Сторонами к исполнению настоящего Договора, обстоятельствами непреодолимой силы не являются. </w:t>
      </w:r>
    </w:p>
    <w:p w:rsidR="00374E67" w:rsidRPr="00827AE8" w:rsidRDefault="00374E67">
      <w:pPr>
        <w:pStyle w:val="24"/>
        <w:shd w:val="clear" w:color="auto" w:fill="FFFFFF"/>
        <w:suppressAutoHyphens/>
        <w:ind w:left="0" w:firstLine="709"/>
        <w:rPr>
          <w:szCs w:val="24"/>
        </w:rPr>
      </w:pPr>
      <w:r w:rsidRPr="00827AE8">
        <w:rPr>
          <w:szCs w:val="24"/>
        </w:rPr>
        <w:t>8.6.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374E67" w:rsidRPr="00827AE8" w:rsidRDefault="00374E67">
      <w:pPr>
        <w:widowControl w:val="0"/>
        <w:shd w:val="clear" w:color="auto" w:fill="FFFFFF"/>
        <w:ind w:firstLine="709"/>
        <w:jc w:val="both"/>
        <w:rPr>
          <w:sz w:val="24"/>
          <w:szCs w:val="24"/>
        </w:rPr>
      </w:pPr>
      <w:r w:rsidRPr="00827AE8">
        <w:rPr>
          <w:sz w:val="24"/>
          <w:szCs w:val="24"/>
        </w:rPr>
        <w:t>8.7. Подрядчик и Заказчик освобождаются от ответственности за неисполнение или ненадлежащее исполнение обязательств по настоящему Договору, если такое неисполнение явилось следствием обстоятельств непреодолимой силы.</w:t>
      </w:r>
    </w:p>
    <w:p w:rsidR="00374E67" w:rsidRPr="00827AE8" w:rsidRDefault="00374E67">
      <w:pPr>
        <w:widowControl w:val="0"/>
        <w:shd w:val="clear" w:color="auto" w:fill="FFFFFF"/>
        <w:tabs>
          <w:tab w:val="num" w:pos="1620"/>
        </w:tabs>
        <w:ind w:firstLine="709"/>
        <w:jc w:val="both"/>
        <w:rPr>
          <w:sz w:val="24"/>
          <w:szCs w:val="24"/>
        </w:rPr>
      </w:pPr>
      <w:r w:rsidRPr="00827AE8">
        <w:rPr>
          <w:sz w:val="24"/>
          <w:szCs w:val="24"/>
        </w:rPr>
        <w:t>8.8. В случае если обстоятельства непреодолимой силы продолжаются более 2 (двух) месяцев, то Стороны проводят переговоры о целесообразности продолжения выполнения настоящего Договора. При этом уже выполненные и принятые работы должны быть оплачены.</w:t>
      </w:r>
    </w:p>
    <w:p w:rsidR="00374E67" w:rsidRPr="00827AE8" w:rsidRDefault="00374E67">
      <w:pPr>
        <w:pStyle w:val="24"/>
        <w:widowControl w:val="0"/>
        <w:tabs>
          <w:tab w:val="left" w:pos="1080"/>
        </w:tabs>
        <w:ind w:left="0"/>
        <w:rPr>
          <w:noProof/>
          <w:szCs w:val="24"/>
        </w:rPr>
      </w:pPr>
    </w:p>
    <w:p w:rsidR="00374E67" w:rsidRPr="00827AE8" w:rsidRDefault="00374E67" w:rsidP="00D6036F">
      <w:pPr>
        <w:pStyle w:val="ConsNormal"/>
        <w:widowControl/>
        <w:numPr>
          <w:ilvl w:val="0"/>
          <w:numId w:val="3"/>
        </w:numPr>
        <w:ind w:firstLine="0"/>
        <w:jc w:val="center"/>
        <w:rPr>
          <w:rFonts w:ascii="Times New Roman" w:hAnsi="Times New Roman"/>
          <w:b/>
          <w:sz w:val="24"/>
          <w:szCs w:val="24"/>
        </w:rPr>
      </w:pPr>
      <w:r w:rsidRPr="00827AE8">
        <w:rPr>
          <w:rFonts w:ascii="Times New Roman" w:hAnsi="Times New Roman"/>
          <w:b/>
          <w:sz w:val="24"/>
          <w:szCs w:val="24"/>
        </w:rPr>
        <w:t>Права на результаты творческой деятельности и результаты работ</w:t>
      </w:r>
    </w:p>
    <w:p w:rsidR="00374E67" w:rsidRPr="00827AE8" w:rsidRDefault="00374E67">
      <w:pPr>
        <w:pStyle w:val="ConsNormal"/>
        <w:widowControl/>
        <w:jc w:val="both"/>
        <w:rPr>
          <w:rFonts w:ascii="Times New Roman" w:hAnsi="Times New Roman"/>
          <w:sz w:val="24"/>
          <w:szCs w:val="24"/>
        </w:rPr>
      </w:pPr>
      <w:r w:rsidRPr="00827AE8">
        <w:rPr>
          <w:rFonts w:ascii="Times New Roman" w:hAnsi="Times New Roman"/>
          <w:sz w:val="24"/>
          <w:szCs w:val="24"/>
        </w:rPr>
        <w:t>9.1. Все имущественные права на результаты работ, изложенные в любых отчетных документах и переданные Заказчику, принадлежат Заказчику с момента подписания акта сдачи-приемки выполненных работ.</w:t>
      </w:r>
    </w:p>
    <w:p w:rsidR="00374E67" w:rsidRPr="00827AE8" w:rsidRDefault="00374E67">
      <w:pPr>
        <w:pStyle w:val="ConsNormal"/>
        <w:widowControl/>
        <w:jc w:val="both"/>
        <w:rPr>
          <w:rFonts w:ascii="Times New Roman" w:hAnsi="Times New Roman"/>
          <w:sz w:val="24"/>
          <w:szCs w:val="24"/>
        </w:rPr>
      </w:pPr>
      <w:r w:rsidRPr="00827AE8">
        <w:rPr>
          <w:rFonts w:ascii="Times New Roman" w:hAnsi="Times New Roman"/>
          <w:sz w:val="24"/>
          <w:szCs w:val="24"/>
        </w:rPr>
        <w:t>9.2. Все права на результаты творческой деятельности, созданные в процессе выполнения работ по настоящему договору, принадлежат Заказчику.</w:t>
      </w:r>
    </w:p>
    <w:p w:rsidR="00374E67" w:rsidRPr="00827AE8" w:rsidRDefault="00374E67">
      <w:pPr>
        <w:pStyle w:val="ConsNormal"/>
        <w:widowControl/>
        <w:jc w:val="both"/>
        <w:rPr>
          <w:rFonts w:ascii="Times New Roman" w:hAnsi="Times New Roman"/>
          <w:sz w:val="24"/>
          <w:szCs w:val="24"/>
        </w:rPr>
      </w:pPr>
      <w:r w:rsidRPr="00827AE8">
        <w:rPr>
          <w:rFonts w:ascii="Times New Roman" w:hAnsi="Times New Roman"/>
          <w:sz w:val="24"/>
          <w:szCs w:val="24"/>
        </w:rPr>
        <w:t xml:space="preserve">9.3. Подрядчик не вправе продавать и/или передавать результаты выполненных работ по договору или их часть третьим лицам без письменного разрешения Заказчика. </w:t>
      </w:r>
    </w:p>
    <w:p w:rsidR="00374E67" w:rsidRPr="00827AE8" w:rsidRDefault="00374E67">
      <w:pPr>
        <w:pStyle w:val="ConsNormal"/>
        <w:widowControl/>
        <w:jc w:val="both"/>
        <w:rPr>
          <w:rFonts w:ascii="Times New Roman" w:hAnsi="Times New Roman"/>
          <w:sz w:val="24"/>
          <w:szCs w:val="24"/>
        </w:rPr>
      </w:pPr>
      <w:r w:rsidRPr="00827AE8">
        <w:rPr>
          <w:rFonts w:ascii="Times New Roman" w:hAnsi="Times New Roman"/>
          <w:sz w:val="24"/>
          <w:szCs w:val="24"/>
        </w:rPr>
        <w:t xml:space="preserve">9.4. В случае если в числе результатов работ по настоящему Договору будут получены охраняемые результаты интеллектуальной деятельности, Подрядчик обеспечивает передачу Заказчику исключительных и/или неисключительных прав на использование таких результатов в объеме, необходимом для проектирования, строительства и эксплуатации объекта, включая подготовку и регистрацию договоров о передаче исключительных прав, лицензионных и </w:t>
      </w:r>
      <w:proofErr w:type="spellStart"/>
      <w:r w:rsidRPr="00827AE8">
        <w:rPr>
          <w:rFonts w:ascii="Times New Roman" w:hAnsi="Times New Roman"/>
          <w:sz w:val="24"/>
          <w:szCs w:val="24"/>
        </w:rPr>
        <w:t>сублицензионных</w:t>
      </w:r>
      <w:proofErr w:type="spellEnd"/>
      <w:r w:rsidRPr="00827AE8">
        <w:rPr>
          <w:rFonts w:ascii="Times New Roman" w:hAnsi="Times New Roman"/>
          <w:sz w:val="24"/>
          <w:szCs w:val="24"/>
        </w:rPr>
        <w:t xml:space="preserve"> договоров. При этом Подрядчик несет указанную обязанность и в случае досрочного прекращения настоящего договора по любым основаниям.</w:t>
      </w:r>
    </w:p>
    <w:p w:rsidR="00374E67" w:rsidRPr="00827AE8" w:rsidRDefault="00374E67">
      <w:pPr>
        <w:pStyle w:val="ConsNormal"/>
        <w:widowControl/>
        <w:ind w:firstLine="0"/>
        <w:rPr>
          <w:rFonts w:ascii="Times New Roman" w:hAnsi="Times New Roman"/>
          <w:b/>
          <w:sz w:val="24"/>
          <w:szCs w:val="24"/>
          <w:highlight w:val="cyan"/>
        </w:rPr>
      </w:pPr>
    </w:p>
    <w:p w:rsidR="00374E67" w:rsidRPr="00827AE8" w:rsidRDefault="00374E67" w:rsidP="00D6036F">
      <w:pPr>
        <w:pStyle w:val="ConsNormal"/>
        <w:widowControl/>
        <w:numPr>
          <w:ilvl w:val="0"/>
          <w:numId w:val="3"/>
        </w:numPr>
        <w:jc w:val="center"/>
        <w:rPr>
          <w:rFonts w:ascii="Times New Roman" w:hAnsi="Times New Roman"/>
          <w:b/>
          <w:sz w:val="24"/>
          <w:szCs w:val="24"/>
        </w:rPr>
      </w:pPr>
      <w:r w:rsidRPr="00827AE8">
        <w:rPr>
          <w:rFonts w:ascii="Times New Roman" w:hAnsi="Times New Roman"/>
          <w:b/>
          <w:sz w:val="24"/>
          <w:szCs w:val="24"/>
        </w:rPr>
        <w:t>Конфиденциальность</w:t>
      </w:r>
    </w:p>
    <w:p w:rsidR="000C27B8" w:rsidRPr="00801428" w:rsidRDefault="000C27B8">
      <w:pPr>
        <w:keepNext/>
        <w:autoSpaceDE w:val="0"/>
        <w:autoSpaceDN w:val="0"/>
        <w:adjustRightInd w:val="0"/>
        <w:ind w:firstLine="708"/>
        <w:jc w:val="both"/>
        <w:rPr>
          <w:sz w:val="24"/>
          <w:szCs w:val="24"/>
        </w:rPr>
      </w:pPr>
      <w:r w:rsidRPr="00800A07">
        <w:rPr>
          <w:sz w:val="24"/>
          <w:szCs w:val="24"/>
        </w:rPr>
        <w:t>10.1. Стороны обязуются без взаимного предварительного письменного согласования не разглашать третьим лицам информацию, составляющую коммерческую тайну: информацию, полученную в ходе заключения настоящего Договора; информацию, относящуюся к предмету и условиям н</w:t>
      </w:r>
      <w:r w:rsidRPr="00801428">
        <w:rPr>
          <w:sz w:val="24"/>
          <w:szCs w:val="24"/>
        </w:rPr>
        <w:t>астоящего Договора (содержащуюся в тексте настоящего Договора, а также в документах, являющихся неотъемлемой частью настоящего Договора); информацию, полученную в ходе исполнения Сторонами обязательств по настоящему Договору (далее – конфиденциальная информация)</w:t>
      </w:r>
      <w:r w:rsidRPr="00801428">
        <w:rPr>
          <w:rStyle w:val="aff"/>
          <w:sz w:val="24"/>
          <w:szCs w:val="24"/>
        </w:rPr>
        <w:footnoteReference w:customMarkFollows="1" w:id="3"/>
        <w:t>*</w:t>
      </w:r>
      <w:r w:rsidRPr="00801428">
        <w:rPr>
          <w:sz w:val="24"/>
          <w:szCs w:val="24"/>
        </w:rPr>
        <w:t>. Срок неразглашения конфиденциальной информации устанавливается Сторонами   в течение всего срока действия Договора, а также в течение трех лет после прекращения данного срока.</w:t>
      </w:r>
    </w:p>
    <w:p w:rsidR="000C27B8" w:rsidRPr="00827AE8" w:rsidRDefault="000C27B8">
      <w:pPr>
        <w:keepNext/>
        <w:autoSpaceDE w:val="0"/>
        <w:autoSpaceDN w:val="0"/>
        <w:adjustRightInd w:val="0"/>
        <w:ind w:firstLine="709"/>
        <w:jc w:val="both"/>
        <w:rPr>
          <w:sz w:val="24"/>
          <w:szCs w:val="24"/>
        </w:rPr>
      </w:pPr>
      <w:r w:rsidRPr="00827AE8">
        <w:rPr>
          <w:sz w:val="24"/>
          <w:szCs w:val="24"/>
        </w:rPr>
        <w:t>10.2. Каждая из Сторон обязуется предпринять все разумные меры, необходимые и целесообразные для предотвращения несанкционированного раскрытия конфиденциальной информации.</w:t>
      </w:r>
    </w:p>
    <w:p w:rsidR="000C27B8" w:rsidRDefault="000C27B8" w:rsidP="00FE1E4D">
      <w:pPr>
        <w:ind w:firstLine="709"/>
        <w:jc w:val="both"/>
        <w:rPr>
          <w:szCs w:val="24"/>
        </w:rPr>
      </w:pPr>
      <w:r w:rsidRPr="00800A07">
        <w:rPr>
          <w:sz w:val="24"/>
          <w:szCs w:val="24"/>
        </w:rPr>
        <w:t>10.3. Стороны обязуются не использовать незаконно конфиденциальную информацию, а также обязуются незамедлительно информировать друг друга о ставших им известными угрозе разглашения, разглашении или ином незаконном использовании конфиденциальной информации, о случаях запросов конфиденциальной информации третьими лицами</w:t>
      </w:r>
      <w:r w:rsidRPr="00801428">
        <w:rPr>
          <w:sz w:val="24"/>
          <w:szCs w:val="24"/>
        </w:rPr>
        <w:t>, в том числе органами государственной власти, иными государственными органами, органами местного самоуправления.</w:t>
      </w:r>
    </w:p>
    <w:p w:rsidR="004C045E" w:rsidRDefault="000C27B8" w:rsidP="00FE1E4D">
      <w:pPr>
        <w:ind w:firstLine="709"/>
        <w:jc w:val="both"/>
        <w:rPr>
          <w:i/>
          <w:szCs w:val="24"/>
        </w:rPr>
      </w:pPr>
      <w:r w:rsidRPr="00801428">
        <w:rPr>
          <w:sz w:val="24"/>
          <w:szCs w:val="24"/>
        </w:rPr>
        <w:t>10.4. За разглашение или незаконное использование конфиденциальной информации Сторона, нарушившая обязательства, предусмотренные данным разделом настоящего Договора, обязана возместить потерпевшей Стороне причиненные убытки</w:t>
      </w:r>
      <w:r>
        <w:rPr>
          <w:szCs w:val="24"/>
        </w:rPr>
        <w:t>.</w:t>
      </w:r>
      <w:r w:rsidRPr="00800A07" w:rsidDel="000C27B8">
        <w:rPr>
          <w:szCs w:val="24"/>
        </w:rPr>
        <w:t xml:space="preserve"> </w:t>
      </w:r>
    </w:p>
    <w:p w:rsidR="00273CD5" w:rsidRPr="00827AE8" w:rsidRDefault="00273CD5">
      <w:pPr>
        <w:pStyle w:val="24"/>
        <w:ind w:left="0" w:firstLine="720"/>
        <w:rPr>
          <w:i/>
          <w:szCs w:val="24"/>
        </w:rPr>
      </w:pPr>
    </w:p>
    <w:p w:rsidR="00273CD5" w:rsidRPr="004C045E" w:rsidRDefault="004C045E" w:rsidP="00D6036F">
      <w:pPr>
        <w:pStyle w:val="aff0"/>
        <w:numPr>
          <w:ilvl w:val="0"/>
          <w:numId w:val="3"/>
        </w:numPr>
        <w:jc w:val="center"/>
        <w:rPr>
          <w:b/>
          <w:sz w:val="24"/>
          <w:szCs w:val="24"/>
        </w:rPr>
      </w:pPr>
      <w:r w:rsidRPr="004C045E">
        <w:rPr>
          <w:rFonts w:eastAsia="Calibri"/>
          <w:b/>
          <w:bCs/>
          <w:sz w:val="24"/>
          <w:szCs w:val="24"/>
        </w:rPr>
        <w:t>Антикоррупционная политика</w:t>
      </w:r>
    </w:p>
    <w:p w:rsidR="000C27B8" w:rsidRDefault="000C27B8" w:rsidP="000C27B8">
      <w:pPr>
        <w:snapToGrid w:val="0"/>
        <w:ind w:firstLine="709"/>
        <w:jc w:val="both"/>
        <w:rPr>
          <w:rFonts w:eastAsia="Calibri"/>
          <w:sz w:val="24"/>
          <w:szCs w:val="24"/>
          <w:lang w:eastAsia="en-US"/>
        </w:rPr>
      </w:pPr>
      <w:r>
        <w:rPr>
          <w:rFonts w:eastAsia="Calibri"/>
          <w:sz w:val="24"/>
          <w:szCs w:val="24"/>
          <w:lang w:eastAsia="en-US"/>
        </w:rPr>
        <w:t>11.1. </w:t>
      </w:r>
      <w:r>
        <w:rPr>
          <w:sz w:val="24"/>
          <w:szCs w:val="24"/>
        </w:rPr>
        <w:t xml:space="preserve">Подрядчику </w:t>
      </w:r>
      <w:r>
        <w:rPr>
          <w:rFonts w:eastAsia="Calibri"/>
          <w:sz w:val="24"/>
          <w:szCs w:val="24"/>
          <w:lang w:eastAsia="en-US"/>
        </w:rPr>
        <w:t>известно о том, что АО «Тюменьэнерго»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01.07.2015 № 414),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0C27B8" w:rsidRDefault="000C27B8" w:rsidP="000C27B8">
      <w:pPr>
        <w:snapToGrid w:val="0"/>
        <w:ind w:firstLine="709"/>
        <w:jc w:val="both"/>
        <w:rPr>
          <w:rFonts w:eastAsia="Calibri"/>
          <w:sz w:val="24"/>
          <w:szCs w:val="24"/>
          <w:lang w:eastAsia="en-US"/>
        </w:rPr>
      </w:pPr>
      <w:r>
        <w:rPr>
          <w:rFonts w:eastAsia="Calibri"/>
          <w:sz w:val="24"/>
          <w:szCs w:val="24"/>
          <w:lang w:eastAsia="en-US"/>
        </w:rPr>
        <w:t>11.2. </w:t>
      </w:r>
      <w:r>
        <w:rPr>
          <w:sz w:val="24"/>
          <w:szCs w:val="24"/>
        </w:rPr>
        <w:t>Подрядчик</w:t>
      </w:r>
      <w:r>
        <w:rPr>
          <w:rFonts w:eastAsia="Calibri"/>
          <w:sz w:val="24"/>
          <w:szCs w:val="24"/>
          <w:lang w:eastAsia="en-US"/>
        </w:rPr>
        <w:t xml:space="preserve"> настоящим подтверждает, что он ознакомился с Антикоррупционной хартией российского бизнеса и Антикоррупционной политикой ПАО «</w:t>
      </w:r>
      <w:proofErr w:type="spellStart"/>
      <w:r>
        <w:rPr>
          <w:rFonts w:eastAsia="Calibri"/>
          <w:sz w:val="24"/>
          <w:szCs w:val="24"/>
          <w:lang w:eastAsia="en-US"/>
        </w:rPr>
        <w:t>Россети</w:t>
      </w:r>
      <w:proofErr w:type="spellEnd"/>
      <w:r>
        <w:rPr>
          <w:rFonts w:eastAsia="Calibri"/>
          <w:sz w:val="24"/>
          <w:szCs w:val="24"/>
          <w:lang w:eastAsia="en-US"/>
        </w:rPr>
        <w:t>» и ДЗО «ПАО «</w:t>
      </w:r>
      <w:proofErr w:type="spellStart"/>
      <w:r>
        <w:rPr>
          <w:rFonts w:eastAsia="Calibri"/>
          <w:sz w:val="24"/>
          <w:szCs w:val="24"/>
          <w:lang w:eastAsia="en-US"/>
        </w:rPr>
        <w:t>Россети</w:t>
      </w:r>
      <w:proofErr w:type="spellEnd"/>
      <w:r>
        <w:rPr>
          <w:rFonts w:eastAsia="Calibri"/>
          <w:sz w:val="24"/>
          <w:szCs w:val="24"/>
          <w:lang w:eastAsia="en-US"/>
        </w:rPr>
        <w:t xml:space="preserve">», представленных в разделе «Антикоррупционная политика» на официальном сайте АО «Тюменьэнерго» по адресу: </w:t>
      </w:r>
      <w:hyperlink r:id="rId10" w:history="1">
        <w:r>
          <w:rPr>
            <w:rStyle w:val="aff1"/>
            <w:rFonts w:eastAsia="Calibri"/>
            <w:sz w:val="24"/>
            <w:szCs w:val="24"/>
            <w:lang w:eastAsia="en-US"/>
          </w:rPr>
          <w:t>http://www.te.ru/about/antikorruptsionnaya_politika/</w:t>
        </w:r>
      </w:hyperlink>
      <w:r>
        <w:rPr>
          <w:rFonts w:eastAsia="Calibri"/>
          <w:sz w:val="24"/>
          <w:szCs w:val="24"/>
          <w:lang w:eastAsia="en-US"/>
        </w:rPr>
        <w:t>, - полностью принимает положения Антикоррупционной политики ПАО «</w:t>
      </w:r>
      <w:proofErr w:type="spellStart"/>
      <w:r>
        <w:rPr>
          <w:rFonts w:eastAsia="Calibri"/>
          <w:sz w:val="24"/>
          <w:szCs w:val="24"/>
          <w:lang w:eastAsia="en-US"/>
        </w:rPr>
        <w:t>Россети</w:t>
      </w:r>
      <w:proofErr w:type="spellEnd"/>
      <w:r>
        <w:rPr>
          <w:rFonts w:eastAsia="Calibri"/>
          <w:sz w:val="24"/>
          <w:szCs w:val="24"/>
          <w:lang w:eastAsia="en-US"/>
        </w:rPr>
        <w:t>» и ДЗО «ПАО «</w:t>
      </w:r>
      <w:proofErr w:type="spellStart"/>
      <w:r>
        <w:rPr>
          <w:rFonts w:eastAsia="Calibri"/>
          <w:sz w:val="24"/>
          <w:szCs w:val="24"/>
          <w:lang w:eastAsia="en-US"/>
        </w:rPr>
        <w:t>Россети</w:t>
      </w:r>
      <w:proofErr w:type="spellEnd"/>
      <w:r>
        <w:rPr>
          <w:rFonts w:eastAsia="Calibri"/>
          <w:sz w:val="24"/>
          <w:szCs w:val="24"/>
          <w:lang w:eastAsia="en-US"/>
        </w:rPr>
        <w:t>»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0C27B8" w:rsidRDefault="000C27B8" w:rsidP="000C27B8">
      <w:pPr>
        <w:ind w:firstLine="709"/>
        <w:jc w:val="both"/>
        <w:rPr>
          <w:rFonts w:eastAsia="Calibri"/>
          <w:sz w:val="24"/>
          <w:szCs w:val="24"/>
          <w:lang w:eastAsia="en-US"/>
        </w:rPr>
      </w:pPr>
      <w:r>
        <w:rPr>
          <w:rFonts w:eastAsia="Calibri"/>
          <w:sz w:val="24"/>
          <w:szCs w:val="24"/>
          <w:lang w:eastAsia="en-US"/>
        </w:rPr>
        <w:t>11.3.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Pr>
          <w:rFonts w:eastAsia="Calibri"/>
          <w:i/>
          <w:sz w:val="24"/>
          <w:szCs w:val="24"/>
          <w:lang w:eastAsia="en-US"/>
        </w:rPr>
        <w:t>.</w:t>
      </w:r>
    </w:p>
    <w:p w:rsidR="000C27B8" w:rsidRDefault="000C27B8" w:rsidP="000C27B8">
      <w:pPr>
        <w:autoSpaceDE w:val="0"/>
        <w:autoSpaceDN w:val="0"/>
        <w:adjustRightInd w:val="0"/>
        <w:ind w:firstLine="709"/>
        <w:jc w:val="both"/>
        <w:rPr>
          <w:rFonts w:eastAsia="Calibri"/>
          <w:sz w:val="24"/>
          <w:szCs w:val="24"/>
        </w:rPr>
      </w:pPr>
      <w:r>
        <w:rPr>
          <w:rFonts w:eastAsia="Calibri"/>
          <w:sz w:val="24"/>
          <w:szCs w:val="24"/>
          <w:lang w:eastAsia="en-US"/>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Pr>
          <w:rFonts w:eastAsia="Calibri"/>
          <w:sz w:val="24"/>
          <w:szCs w:val="24"/>
          <w:lang w:val="en-US" w:eastAsia="en-US"/>
        </w:rPr>
        <w:t> </w:t>
      </w:r>
      <w:r>
        <w:rPr>
          <w:rFonts w:eastAsia="Calibri"/>
          <w:sz w:val="24"/>
          <w:szCs w:val="24"/>
          <w:lang w:eastAsia="en-US"/>
        </w:rPr>
        <w:t xml:space="preserve">направленным на обеспечение выполнения этим работником каких-либо действий в пользу стимулирующей его стороны </w:t>
      </w:r>
      <w:r>
        <w:rPr>
          <w:sz w:val="24"/>
          <w:szCs w:val="24"/>
        </w:rPr>
        <w:t>Подрядчика</w:t>
      </w:r>
      <w:r>
        <w:rPr>
          <w:rFonts w:eastAsia="Calibri"/>
          <w:sz w:val="24"/>
          <w:szCs w:val="24"/>
        </w:rPr>
        <w:t xml:space="preserve"> и АО «Тюменьэнерго»).</w:t>
      </w:r>
    </w:p>
    <w:p w:rsidR="000C27B8" w:rsidRDefault="000C27B8" w:rsidP="000C27B8">
      <w:pPr>
        <w:autoSpaceDE w:val="0"/>
        <w:autoSpaceDN w:val="0"/>
        <w:adjustRightInd w:val="0"/>
        <w:ind w:firstLine="709"/>
        <w:jc w:val="both"/>
        <w:rPr>
          <w:rFonts w:eastAsia="Calibri"/>
          <w:sz w:val="24"/>
          <w:szCs w:val="24"/>
          <w:lang w:eastAsia="en-US"/>
        </w:rPr>
      </w:pPr>
      <w:r>
        <w:rPr>
          <w:rFonts w:eastAsia="Calibri"/>
          <w:sz w:val="24"/>
          <w:szCs w:val="24"/>
          <w:lang w:eastAsia="en-US"/>
        </w:rPr>
        <w:t xml:space="preserve">11.4. В случае возникновения у одной из Сторон подозрений, </w:t>
      </w:r>
      <w:r>
        <w:rPr>
          <w:rFonts w:eastAsia="Calibri"/>
          <w:sz w:val="24"/>
          <w:szCs w:val="24"/>
          <w:lang w:eastAsia="en-US"/>
        </w:rPr>
        <w:br/>
        <w:t xml:space="preserve">что произошло или может произойти нарушение каких-либо положений пунктов 11.1 – 11.3 настоящего раздела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w:t>
      </w:r>
      <w:r>
        <w:rPr>
          <w:rFonts w:eastAsia="Calibri"/>
          <w:bCs/>
          <w:sz w:val="24"/>
          <w:szCs w:val="24"/>
          <w:lang w:eastAsia="en-US"/>
        </w:rPr>
        <w:t>Это подтверждение должно быть направлено в течение десяти рабочих дней с даты направления письменного уведомления.</w:t>
      </w:r>
    </w:p>
    <w:p w:rsidR="000C27B8" w:rsidRDefault="000C27B8" w:rsidP="000C27B8">
      <w:pPr>
        <w:autoSpaceDE w:val="0"/>
        <w:autoSpaceDN w:val="0"/>
        <w:adjustRightInd w:val="0"/>
        <w:ind w:firstLine="709"/>
        <w:jc w:val="both"/>
        <w:rPr>
          <w:rFonts w:eastAsia="Calibri"/>
          <w:sz w:val="24"/>
          <w:szCs w:val="24"/>
          <w:lang w:eastAsia="en-US"/>
        </w:rPr>
      </w:pPr>
      <w:r>
        <w:rPr>
          <w:rFonts w:eastAsia="Calibri"/>
          <w:sz w:val="24"/>
          <w:szCs w:val="24"/>
          <w:lang w:eastAsia="en-US"/>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11.1, 11.2 настоящего раздела Договора любой из Сторон, аффилированными лицами, работниками или посредниками.</w:t>
      </w:r>
    </w:p>
    <w:p w:rsidR="000C27B8" w:rsidRDefault="000C27B8" w:rsidP="00FE1E4D">
      <w:pPr>
        <w:widowControl w:val="0"/>
        <w:snapToGrid w:val="0"/>
        <w:ind w:firstLine="567"/>
        <w:jc w:val="both"/>
        <w:rPr>
          <w:rFonts w:eastAsia="Calibri"/>
          <w:sz w:val="24"/>
          <w:szCs w:val="24"/>
          <w:lang w:eastAsia="en-US"/>
        </w:rPr>
      </w:pPr>
      <w:r>
        <w:rPr>
          <w:rFonts w:eastAsia="Calibri"/>
          <w:sz w:val="24"/>
          <w:szCs w:val="24"/>
          <w:lang w:eastAsia="en-US"/>
        </w:rPr>
        <w:t xml:space="preserve">11.5. В случае нарушения одной из Сторон обязательств по соблюдению требований Антикоррупционной политики, предусмотренных пунктами 11.1, 11.2. </w:t>
      </w:r>
      <w:r>
        <w:rPr>
          <w:rFonts w:eastAsia="Calibri"/>
          <w:spacing w:val="-2"/>
          <w:sz w:val="24"/>
          <w:szCs w:val="24"/>
          <w:lang w:eastAsia="en-US"/>
        </w:rPr>
        <w:t>настоящего раздела Договора, и обязательств воздерживаться от запрещенных</w:t>
      </w:r>
      <w:r>
        <w:rPr>
          <w:rFonts w:eastAsia="Calibri"/>
          <w:sz w:val="24"/>
          <w:szCs w:val="24"/>
          <w:lang w:eastAsia="en-US"/>
        </w:rPr>
        <w:t xml:space="preserve"> в пункте 11.3. настоящего раздела Договора действий и/или неполучения другой стороной в установленный срок подтверждения, что нарушения не произошло или не произойдет, </w:t>
      </w:r>
      <w:r>
        <w:rPr>
          <w:sz w:val="24"/>
          <w:szCs w:val="24"/>
        </w:rPr>
        <w:t xml:space="preserve">Подрядчик или </w:t>
      </w:r>
      <w:r>
        <w:rPr>
          <w:rFonts w:eastAsia="Calibri"/>
          <w:sz w:val="24"/>
          <w:szCs w:val="24"/>
        </w:rPr>
        <w:t>АО «Тюменьэнерго»</w:t>
      </w:r>
      <w:r>
        <w:rPr>
          <w:rFonts w:eastAsia="Calibri"/>
          <w:sz w:val="24"/>
          <w:szCs w:val="24"/>
          <w:lang w:eastAsia="en-US"/>
        </w:rPr>
        <w:t xml:space="preserve">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4C045E" w:rsidRPr="004C045E" w:rsidRDefault="000C27B8" w:rsidP="00FE1E4D">
      <w:pPr>
        <w:widowControl w:val="0"/>
        <w:snapToGrid w:val="0"/>
        <w:ind w:firstLine="567"/>
        <w:jc w:val="both"/>
        <w:rPr>
          <w:sz w:val="24"/>
          <w:szCs w:val="24"/>
        </w:rPr>
      </w:pPr>
      <w:r w:rsidDel="000C27B8">
        <w:rPr>
          <w:rFonts w:eastAsia="Calibri"/>
          <w:sz w:val="24"/>
          <w:szCs w:val="24"/>
          <w:lang w:eastAsia="en-US"/>
        </w:rPr>
        <w:t xml:space="preserve"> </w:t>
      </w:r>
    </w:p>
    <w:p w:rsidR="00374E67" w:rsidRPr="00827AE8" w:rsidRDefault="00374E67" w:rsidP="00D6036F">
      <w:pPr>
        <w:pStyle w:val="ConsNormal"/>
        <w:widowControl/>
        <w:numPr>
          <w:ilvl w:val="0"/>
          <w:numId w:val="4"/>
        </w:numPr>
        <w:jc w:val="center"/>
        <w:rPr>
          <w:rFonts w:ascii="Times New Roman" w:hAnsi="Times New Roman"/>
          <w:b/>
          <w:sz w:val="24"/>
          <w:szCs w:val="24"/>
        </w:rPr>
      </w:pPr>
      <w:r w:rsidRPr="00827AE8">
        <w:rPr>
          <w:rFonts w:ascii="Times New Roman" w:hAnsi="Times New Roman"/>
          <w:b/>
          <w:bCs/>
          <w:sz w:val="24"/>
          <w:szCs w:val="24"/>
        </w:rPr>
        <w:t>Изменение, прекращение и расторжение Договора</w:t>
      </w:r>
    </w:p>
    <w:p w:rsidR="00374E67" w:rsidRPr="00827AE8" w:rsidRDefault="006A54C2">
      <w:pPr>
        <w:shd w:val="clear" w:color="auto" w:fill="FFFFFF"/>
        <w:ind w:firstLine="709"/>
        <w:jc w:val="both"/>
        <w:rPr>
          <w:sz w:val="24"/>
          <w:szCs w:val="24"/>
        </w:rPr>
      </w:pPr>
      <w:r w:rsidRPr="00827AE8">
        <w:rPr>
          <w:sz w:val="24"/>
          <w:szCs w:val="24"/>
        </w:rPr>
        <w:t>12</w:t>
      </w:r>
      <w:r w:rsidR="00374E67" w:rsidRPr="00827AE8">
        <w:rPr>
          <w:sz w:val="24"/>
          <w:szCs w:val="24"/>
        </w:rPr>
        <w:t>.1. Любые изменения и дополнения в настоящий Договор вносятся по взаимному согласию Сторон и оформляются дополнительным соглашением, становящимся с момента его подписания неотъемлемой частью настоящего Договора.</w:t>
      </w:r>
    </w:p>
    <w:p w:rsidR="008678D4" w:rsidRPr="00827AE8" w:rsidRDefault="006A54C2" w:rsidP="002015E5">
      <w:pPr>
        <w:pStyle w:val="28"/>
        <w:spacing w:before="0" w:line="240" w:lineRule="auto"/>
        <w:ind w:firstLine="720"/>
        <w:rPr>
          <w:sz w:val="24"/>
          <w:szCs w:val="24"/>
        </w:rPr>
      </w:pPr>
      <w:r w:rsidRPr="002015E5">
        <w:rPr>
          <w:sz w:val="24"/>
          <w:szCs w:val="24"/>
        </w:rPr>
        <w:t>12</w:t>
      </w:r>
      <w:r w:rsidR="00374E67" w:rsidRPr="002015E5">
        <w:rPr>
          <w:sz w:val="24"/>
          <w:szCs w:val="24"/>
        </w:rPr>
        <w:t xml:space="preserve">.2. </w:t>
      </w:r>
      <w:r w:rsidR="008678D4" w:rsidRPr="002015E5">
        <w:rPr>
          <w:sz w:val="24"/>
          <w:szCs w:val="24"/>
        </w:rPr>
        <w:t>Заказчик вправе расторгнуть настоящий Договор в одностороннем внесудебном порядке, в том числе в случае неисполнения либо ненадлежащего исполнения Подрядчиком обязательств по настоящему Договору. При этом Договор считается расторгнутым с даты получения Подрядчиком уведомления об отказе от исполнения Договора, если иной срок не указан в уведомлении. При неполучении Подрядчиком уведомления по причинам, связанным с отсутствием у Заказчика информации о фактическом местонахождении Подрядчика, с изменением наименования, реорганизацией последнего, а также при неполучении Подрядчиком уведомления по иным причинам, не зависящим от Заказчика, настоящий Договор считается расторгнутым с даты получения Заказчиком уведомления об отсутствии Подрядчика по последнему известному Заказчику адресу, либо уведомления об истечении срока хранения корреспонденции органами связи и т.п.</w:t>
      </w:r>
    </w:p>
    <w:p w:rsidR="00374E67" w:rsidRPr="00801428" w:rsidRDefault="00374E67" w:rsidP="00827AE8">
      <w:pPr>
        <w:pStyle w:val="24"/>
        <w:ind w:left="0" w:firstLine="720"/>
        <w:rPr>
          <w:szCs w:val="24"/>
        </w:rPr>
      </w:pPr>
      <w:r w:rsidRPr="00801428">
        <w:rPr>
          <w:szCs w:val="24"/>
        </w:rPr>
        <w:t>Упущенная выгода при этом не возмещается.</w:t>
      </w:r>
    </w:p>
    <w:p w:rsidR="00374E67" w:rsidRPr="00B03EC3" w:rsidRDefault="006A54C2" w:rsidP="00827AE8">
      <w:pPr>
        <w:pStyle w:val="24"/>
        <w:ind w:left="0" w:firstLine="720"/>
        <w:rPr>
          <w:szCs w:val="24"/>
        </w:rPr>
      </w:pPr>
      <w:r w:rsidRPr="00801428">
        <w:rPr>
          <w:szCs w:val="24"/>
        </w:rPr>
        <w:t>12</w:t>
      </w:r>
      <w:r w:rsidR="00374E67" w:rsidRPr="00801428">
        <w:rPr>
          <w:szCs w:val="24"/>
        </w:rPr>
        <w:t>.3. Подрядчик обязан прекратить выполнение работ по настоящему Договору с момента получения Уведомления. Затраты Подрядчика, понесенные после получения уведомления Заказчика о приостановлении работ возмещению не подлежат.</w:t>
      </w:r>
    </w:p>
    <w:p w:rsidR="00374E67" w:rsidRPr="000E667B" w:rsidRDefault="006A54C2">
      <w:pPr>
        <w:pStyle w:val="24"/>
        <w:ind w:left="0" w:firstLine="720"/>
        <w:rPr>
          <w:szCs w:val="24"/>
        </w:rPr>
      </w:pPr>
      <w:r w:rsidRPr="00B03EC3">
        <w:rPr>
          <w:szCs w:val="24"/>
        </w:rPr>
        <w:t>12</w:t>
      </w:r>
      <w:r w:rsidR="00374E67" w:rsidRPr="00B03EC3">
        <w:rPr>
          <w:szCs w:val="24"/>
        </w:rPr>
        <w:t>.4. В течение 10 (десяти) рабочих дней с даты получения Уведомления Подрядчик обязан предоставить Заказчику три экземпляра, подписанного со своей стороны акта сдачи-приемки работ, фактически выполненных на дату получения Подрядчиком Уведомления (далее – Акт), накладную с приложением документации разработанной на условиях настоящего Договора.</w:t>
      </w:r>
    </w:p>
    <w:p w:rsidR="00374E67" w:rsidRPr="002015E5" w:rsidRDefault="006A54C2">
      <w:pPr>
        <w:pStyle w:val="24"/>
        <w:ind w:left="0" w:firstLine="720"/>
        <w:rPr>
          <w:szCs w:val="24"/>
        </w:rPr>
      </w:pPr>
      <w:r w:rsidRPr="000E667B">
        <w:rPr>
          <w:szCs w:val="24"/>
        </w:rPr>
        <w:t>12</w:t>
      </w:r>
      <w:r w:rsidR="00374E67" w:rsidRPr="00F66F3D">
        <w:rPr>
          <w:szCs w:val="24"/>
        </w:rPr>
        <w:t>.5. В течение 30 (тридцати) рабочих дней с даты получения от Подрядчика Акта Заказчик рассматривает и подписывает Акт и возвращает Подрядчику один его экземпляр, либо предоставляет Подрядчику мотивированный отказ от подписания Акта.</w:t>
      </w:r>
    </w:p>
    <w:p w:rsidR="00374E67" w:rsidRPr="002015E5" w:rsidRDefault="006A54C2">
      <w:pPr>
        <w:pStyle w:val="24"/>
        <w:ind w:left="0" w:firstLine="720"/>
        <w:rPr>
          <w:szCs w:val="24"/>
        </w:rPr>
      </w:pPr>
      <w:r w:rsidRPr="002015E5">
        <w:rPr>
          <w:szCs w:val="24"/>
        </w:rPr>
        <w:t>12</w:t>
      </w:r>
      <w:r w:rsidR="00374E67" w:rsidRPr="002015E5">
        <w:rPr>
          <w:szCs w:val="24"/>
        </w:rPr>
        <w:t>.6. Заказчик производит оплату фактически выполненных Подрядчиком работ на дату получения Уведомления в течение 30 (тридцати) банковских дней с даты подписания сторонами Акта, на основании выставленного Подрядчиком счета-фактуры.</w:t>
      </w:r>
    </w:p>
    <w:p w:rsidR="00374E67" w:rsidRPr="00827AE8" w:rsidRDefault="006A54C2" w:rsidP="000C27B8">
      <w:pPr>
        <w:widowControl w:val="0"/>
        <w:shd w:val="clear" w:color="auto" w:fill="FFFFFF"/>
        <w:tabs>
          <w:tab w:val="left" w:pos="900"/>
          <w:tab w:val="left" w:pos="1080"/>
        </w:tabs>
        <w:autoSpaceDE w:val="0"/>
        <w:autoSpaceDN w:val="0"/>
        <w:adjustRightInd w:val="0"/>
        <w:ind w:firstLine="709"/>
        <w:jc w:val="both"/>
        <w:rPr>
          <w:sz w:val="24"/>
          <w:szCs w:val="24"/>
        </w:rPr>
      </w:pPr>
      <w:r w:rsidRPr="00827AE8">
        <w:rPr>
          <w:sz w:val="24"/>
          <w:szCs w:val="24"/>
        </w:rPr>
        <w:t>12</w:t>
      </w:r>
      <w:r w:rsidR="00374E67" w:rsidRPr="00827AE8">
        <w:rPr>
          <w:sz w:val="24"/>
          <w:szCs w:val="24"/>
        </w:rPr>
        <w:t>.7. Убытки Подрядчика, связанные с отказом Заказчика от исполнения Договора, подлежат возмещению только в части реального ущерба. Упущенная выгода возмещению не подлежит.</w:t>
      </w:r>
    </w:p>
    <w:p w:rsidR="00374E67" w:rsidRPr="00827AE8" w:rsidRDefault="00374E67">
      <w:pPr>
        <w:pStyle w:val="a8"/>
        <w:tabs>
          <w:tab w:val="left" w:pos="1080"/>
        </w:tabs>
        <w:spacing w:line="240" w:lineRule="auto"/>
        <w:rPr>
          <w:sz w:val="24"/>
          <w:szCs w:val="24"/>
        </w:rPr>
      </w:pPr>
    </w:p>
    <w:p w:rsidR="00760DE1" w:rsidRPr="00760DE1" w:rsidRDefault="00BA159C" w:rsidP="00760DE1">
      <w:pPr>
        <w:jc w:val="center"/>
        <w:rPr>
          <w:rFonts w:eastAsia="Calibri"/>
          <w:b/>
          <w:sz w:val="24"/>
          <w:szCs w:val="24"/>
        </w:rPr>
      </w:pPr>
      <w:r>
        <w:rPr>
          <w:rFonts w:eastAsia="Calibri"/>
          <w:b/>
          <w:sz w:val="24"/>
          <w:szCs w:val="24"/>
        </w:rPr>
        <w:t>13</w:t>
      </w:r>
      <w:r w:rsidR="00760DE1" w:rsidRPr="00760DE1">
        <w:rPr>
          <w:rFonts w:eastAsia="Calibri"/>
          <w:b/>
          <w:sz w:val="24"/>
          <w:szCs w:val="24"/>
        </w:rPr>
        <w:t>. Обеспечение обязательств Подрядчика</w:t>
      </w:r>
    </w:p>
    <w:p w:rsidR="00760DE1" w:rsidRPr="00760DE1" w:rsidRDefault="00760DE1" w:rsidP="00760DE1">
      <w:pPr>
        <w:jc w:val="center"/>
        <w:rPr>
          <w:rFonts w:eastAsia="Calibri"/>
          <w:b/>
          <w:sz w:val="24"/>
          <w:szCs w:val="24"/>
        </w:rPr>
      </w:pPr>
    </w:p>
    <w:p w:rsidR="00BE1CE0" w:rsidRPr="00760DE1" w:rsidRDefault="00760DE1" w:rsidP="00BE1CE0">
      <w:pPr>
        <w:widowControl w:val="0"/>
        <w:shd w:val="clear" w:color="auto" w:fill="FFFFFF"/>
        <w:tabs>
          <w:tab w:val="left" w:pos="993"/>
        </w:tabs>
        <w:jc w:val="both"/>
        <w:rPr>
          <w:b/>
          <w:i/>
          <w:sz w:val="24"/>
          <w:szCs w:val="24"/>
        </w:rPr>
      </w:pPr>
      <w:r w:rsidRPr="00760DE1">
        <w:rPr>
          <w:rFonts w:eastAsia="Calibri"/>
          <w:b/>
          <w:sz w:val="24"/>
          <w:szCs w:val="24"/>
        </w:rPr>
        <w:t xml:space="preserve"> </w:t>
      </w:r>
      <w:r w:rsidRPr="00760DE1">
        <w:rPr>
          <w:sz w:val="24"/>
          <w:szCs w:val="24"/>
        </w:rPr>
        <w:tab/>
      </w:r>
      <w:r w:rsidR="00BE1CE0" w:rsidRPr="00760DE1">
        <w:rPr>
          <w:b/>
          <w:i/>
          <w:sz w:val="24"/>
          <w:szCs w:val="24"/>
        </w:rPr>
        <w:t>Если:</w:t>
      </w:r>
    </w:p>
    <w:p w:rsidR="00BE1CE0" w:rsidRPr="00760DE1" w:rsidRDefault="00BE1CE0" w:rsidP="00BE1CE0">
      <w:pPr>
        <w:jc w:val="both"/>
        <w:rPr>
          <w:rFonts w:eastAsia="Calibri"/>
          <w:b/>
          <w:i/>
          <w:sz w:val="24"/>
          <w:szCs w:val="24"/>
        </w:rPr>
      </w:pPr>
      <w:r w:rsidRPr="00760DE1">
        <w:rPr>
          <w:rFonts w:eastAsia="Calibri"/>
          <w:b/>
          <w:i/>
          <w:sz w:val="24"/>
          <w:szCs w:val="24"/>
        </w:rPr>
        <w:t xml:space="preserve">- необходимо предоставление обеспечения исполнения обязательств контрагента по договору </w:t>
      </w:r>
      <w:r w:rsidRPr="00760DE1">
        <w:rPr>
          <w:rFonts w:eastAsia="Calibri"/>
          <w:b/>
          <w:i/>
          <w:color w:val="FF0000"/>
          <w:sz w:val="24"/>
          <w:szCs w:val="24"/>
        </w:rPr>
        <w:t>(гарантийные обязательства в Договоре НЕ предусмотрены)</w:t>
      </w:r>
      <w:r w:rsidRPr="00760DE1">
        <w:rPr>
          <w:rFonts w:eastAsia="Calibri"/>
          <w:b/>
          <w:i/>
          <w:sz w:val="24"/>
          <w:szCs w:val="24"/>
        </w:rPr>
        <w:t>,</w:t>
      </w:r>
    </w:p>
    <w:p w:rsidR="00BE1CE0" w:rsidRPr="00760DE1" w:rsidRDefault="00BE1CE0" w:rsidP="00BE1CE0">
      <w:pPr>
        <w:jc w:val="both"/>
        <w:rPr>
          <w:rFonts w:eastAsia="Calibri"/>
          <w:b/>
          <w:i/>
          <w:sz w:val="24"/>
          <w:szCs w:val="24"/>
        </w:rPr>
      </w:pPr>
      <w:r w:rsidRPr="00760DE1">
        <w:rPr>
          <w:rFonts w:eastAsia="Calibri"/>
          <w:b/>
          <w:i/>
          <w:sz w:val="24"/>
          <w:szCs w:val="24"/>
        </w:rPr>
        <w:t>и</w:t>
      </w:r>
    </w:p>
    <w:p w:rsidR="00BE1CE0" w:rsidRPr="00760DE1" w:rsidRDefault="00BE1CE0" w:rsidP="00BE1CE0">
      <w:pPr>
        <w:jc w:val="both"/>
        <w:rPr>
          <w:b/>
          <w:i/>
          <w:sz w:val="24"/>
          <w:szCs w:val="24"/>
        </w:rPr>
      </w:pPr>
      <w:r w:rsidRPr="00760DE1">
        <w:rPr>
          <w:rFonts w:eastAsia="Calibri"/>
          <w:b/>
          <w:i/>
          <w:sz w:val="24"/>
          <w:szCs w:val="24"/>
        </w:rPr>
        <w:t xml:space="preserve">- в проекте договора НЕ предусмотрен авансовый порядок расчетов, </w:t>
      </w:r>
      <w:r w:rsidRPr="00760DE1">
        <w:rPr>
          <w:b/>
          <w:i/>
          <w:sz w:val="24"/>
          <w:szCs w:val="24"/>
        </w:rPr>
        <w:t>то условие об обеспечении исполнения обязательств контрагентом** включается в договор в следующей редакции:</w:t>
      </w:r>
    </w:p>
    <w:p w:rsidR="00BE1CE0" w:rsidRPr="00760DE1" w:rsidRDefault="00BE1CE0" w:rsidP="00BE1CE0">
      <w:pPr>
        <w:widowControl w:val="0"/>
        <w:shd w:val="clear" w:color="auto" w:fill="FFFFFF"/>
        <w:tabs>
          <w:tab w:val="left" w:pos="993"/>
        </w:tabs>
        <w:jc w:val="both"/>
        <w:rPr>
          <w:b/>
          <w:i/>
          <w:vanish/>
          <w:sz w:val="24"/>
          <w:szCs w:val="24"/>
        </w:rPr>
      </w:pPr>
    </w:p>
    <w:p w:rsidR="00BE1CE0" w:rsidRPr="00760DE1" w:rsidRDefault="00BE1CE0" w:rsidP="00BE1CE0">
      <w:pPr>
        <w:widowControl w:val="0"/>
        <w:shd w:val="clear" w:color="auto" w:fill="FFFFFF"/>
        <w:tabs>
          <w:tab w:val="left" w:pos="993"/>
        </w:tabs>
        <w:jc w:val="both"/>
        <w:rPr>
          <w:rFonts w:eastAsia="Calibri"/>
          <w:i/>
          <w:sz w:val="24"/>
          <w:szCs w:val="24"/>
        </w:rPr>
      </w:pPr>
    </w:p>
    <w:p w:rsidR="00BE1CE0" w:rsidRPr="00760DE1" w:rsidRDefault="00BE1CE0" w:rsidP="00BE1CE0">
      <w:pPr>
        <w:widowControl w:val="0"/>
        <w:shd w:val="clear" w:color="auto" w:fill="FFFFFF"/>
        <w:tabs>
          <w:tab w:val="left" w:pos="710"/>
        </w:tabs>
        <w:jc w:val="both"/>
        <w:rPr>
          <w:i/>
          <w:color w:val="FF0000"/>
          <w:sz w:val="24"/>
          <w:szCs w:val="24"/>
        </w:rPr>
      </w:pPr>
      <w:r w:rsidRPr="00760DE1">
        <w:rPr>
          <w:sz w:val="24"/>
          <w:szCs w:val="24"/>
        </w:rPr>
        <w:tab/>
      </w:r>
      <w:r>
        <w:rPr>
          <w:sz w:val="24"/>
          <w:szCs w:val="24"/>
        </w:rPr>
        <w:t>13.1</w:t>
      </w:r>
      <w:r w:rsidRPr="00760DE1">
        <w:rPr>
          <w:sz w:val="24"/>
          <w:szCs w:val="24"/>
        </w:rPr>
        <w:t xml:space="preserve">.1. Исполнение обязательств Подрядчика по настоящему Договору, как основных, так и дополнительных, в том числе обязательств по надлежащему выполнению работ/оказанию услуг/поставке товаров, обязательств по уплате штрафов, неустоек, пеней и (или) иных санкций за неисполнение и/или ненадлежащее исполнение </w:t>
      </w:r>
      <w:r>
        <w:rPr>
          <w:sz w:val="24"/>
          <w:szCs w:val="24"/>
        </w:rPr>
        <w:t>Подрядчиком</w:t>
      </w:r>
      <w:r w:rsidRPr="00760DE1">
        <w:rPr>
          <w:sz w:val="24"/>
          <w:szCs w:val="24"/>
        </w:rPr>
        <w:t xml:space="preserve">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изменением, прекращением, недействительностью Договора обеспечивается внесением денежных средств на расчетный счет Заказчика в соответствии с требованиями документации о закупке (обеспечительный платеж) в размере ________ (_______) (___% от цены Договора*) (НДС не облагается)</w:t>
      </w:r>
      <w:r w:rsidRPr="00760DE1">
        <w:rPr>
          <w:i/>
          <w:sz w:val="24"/>
          <w:szCs w:val="24"/>
        </w:rPr>
        <w:t xml:space="preserve"> </w:t>
      </w:r>
      <w:r w:rsidRPr="00760DE1">
        <w:rPr>
          <w:i/>
          <w:color w:val="FF0000"/>
          <w:sz w:val="24"/>
          <w:szCs w:val="24"/>
        </w:rPr>
        <w:t>(указывается в соответствии с закупочной документацией:</w:t>
      </w:r>
      <w:r w:rsidRPr="00760DE1">
        <w:rPr>
          <w:color w:val="FF0000"/>
          <w:sz w:val="24"/>
          <w:szCs w:val="24"/>
        </w:rPr>
        <w:t xml:space="preserve"> </w:t>
      </w:r>
      <w:r w:rsidRPr="00760DE1">
        <w:rPr>
          <w:i/>
          <w:color w:val="FF0000"/>
          <w:sz w:val="24"/>
          <w:szCs w:val="24"/>
        </w:rPr>
        <w:t>не более ___%).</w:t>
      </w:r>
    </w:p>
    <w:p w:rsidR="00BE1CE0" w:rsidRPr="00760DE1" w:rsidRDefault="00BE1CE0" w:rsidP="00BE1CE0">
      <w:pPr>
        <w:widowControl w:val="0"/>
        <w:shd w:val="clear" w:color="auto" w:fill="FFFFFF"/>
        <w:tabs>
          <w:tab w:val="left" w:pos="567"/>
          <w:tab w:val="left" w:pos="993"/>
        </w:tabs>
        <w:jc w:val="both"/>
        <w:rPr>
          <w:sz w:val="24"/>
          <w:szCs w:val="24"/>
        </w:rPr>
      </w:pPr>
      <w:r w:rsidRPr="00760DE1">
        <w:rPr>
          <w:sz w:val="24"/>
          <w:szCs w:val="24"/>
        </w:rPr>
        <w:tab/>
        <w:t>Подрядчик обязан внести обеспечительный платеж до заключения договора.</w:t>
      </w:r>
    </w:p>
    <w:p w:rsidR="00BE1CE0" w:rsidRPr="00760DE1" w:rsidRDefault="00BE1CE0" w:rsidP="00BE1CE0">
      <w:pPr>
        <w:widowControl w:val="0"/>
        <w:shd w:val="clear" w:color="auto" w:fill="FFFFFF"/>
        <w:ind w:firstLine="708"/>
        <w:jc w:val="both"/>
        <w:rPr>
          <w:color w:val="FF0000"/>
          <w:sz w:val="24"/>
          <w:szCs w:val="24"/>
        </w:rPr>
      </w:pPr>
      <w:r w:rsidRPr="00760DE1">
        <w:rPr>
          <w:color w:val="FF0000"/>
          <w:sz w:val="24"/>
          <w:szCs w:val="24"/>
        </w:rPr>
        <w:t xml:space="preserve">При прекращении (в </w:t>
      </w:r>
      <w:proofErr w:type="spellStart"/>
      <w:r w:rsidRPr="00760DE1">
        <w:rPr>
          <w:color w:val="FF0000"/>
          <w:sz w:val="24"/>
          <w:szCs w:val="24"/>
        </w:rPr>
        <w:t>т.ч</w:t>
      </w:r>
      <w:proofErr w:type="spellEnd"/>
      <w:r w:rsidRPr="00760DE1">
        <w:rPr>
          <w:color w:val="FF0000"/>
          <w:sz w:val="24"/>
          <w:szCs w:val="24"/>
        </w:rPr>
        <w:t xml:space="preserve">. при прекращении исполнением), расторжении настоящего Договора по причинам, не связанным с неисполнением/ненадлежащим исполнением обязательств по Договору, Заказчик, при условии отсутствия фактов неисполнения/ненадлежащего исполнения обязательств </w:t>
      </w:r>
      <w:r>
        <w:rPr>
          <w:color w:val="FF0000"/>
          <w:sz w:val="24"/>
          <w:szCs w:val="24"/>
        </w:rPr>
        <w:t>Подрядчиком</w:t>
      </w:r>
      <w:r w:rsidRPr="00760DE1">
        <w:rPr>
          <w:color w:val="FF0000"/>
          <w:sz w:val="24"/>
          <w:szCs w:val="24"/>
        </w:rPr>
        <w:t xml:space="preserve"> по настоящему Договору, возвращает Подрядчику сумму обеспечительного платежа (оставшуюся сумму обеспечительного платежа), за вычетом ранее выплаченной суммы обеспечительного платежа, путем перечисления денежных средств на расчетный счет Подрядчика в течение 30 рабочих дней с даты прекращения, расторжения Договора.</w:t>
      </w:r>
    </w:p>
    <w:p w:rsidR="00BE1CE0" w:rsidRPr="00760DE1" w:rsidRDefault="00BE1CE0" w:rsidP="00BE1CE0">
      <w:pPr>
        <w:widowControl w:val="0"/>
        <w:shd w:val="clear" w:color="auto" w:fill="FFFFFF"/>
        <w:tabs>
          <w:tab w:val="left" w:pos="567"/>
          <w:tab w:val="left" w:pos="851"/>
          <w:tab w:val="left" w:pos="993"/>
        </w:tabs>
        <w:jc w:val="both"/>
        <w:rPr>
          <w:sz w:val="24"/>
          <w:szCs w:val="24"/>
        </w:rPr>
      </w:pPr>
      <w:r w:rsidRPr="00760DE1">
        <w:rPr>
          <w:sz w:val="24"/>
          <w:szCs w:val="24"/>
        </w:rPr>
        <w:tab/>
        <w:t xml:space="preserve">Заказчик вправе возвратить Подрядчику обеспечительный платеж ранее срока выполнения всех обязательств по Договору, в течение 30 дней после подписания </w:t>
      </w:r>
      <w:r w:rsidRPr="00760DE1">
        <w:rPr>
          <w:color w:val="FF0000"/>
          <w:sz w:val="24"/>
          <w:szCs w:val="24"/>
        </w:rPr>
        <w:t>Заказчиком</w:t>
      </w:r>
      <w:r w:rsidRPr="00760DE1">
        <w:rPr>
          <w:sz w:val="24"/>
          <w:szCs w:val="24"/>
        </w:rPr>
        <w:t xml:space="preserve"> товарных накладных/актов выполненных работ/оказанных услуг (этапа (части) выполненных работ/оказанных услуг), при условии отсутствия фактов неисполнения/ ненадлежащего исполнения обязательств </w:t>
      </w:r>
      <w:r>
        <w:rPr>
          <w:sz w:val="24"/>
          <w:szCs w:val="24"/>
        </w:rPr>
        <w:t>Подрядчиком</w:t>
      </w:r>
      <w:r w:rsidRPr="00760DE1">
        <w:rPr>
          <w:sz w:val="24"/>
          <w:szCs w:val="24"/>
        </w:rPr>
        <w:t xml:space="preserve"> по настоящему Договору. </w:t>
      </w:r>
    </w:p>
    <w:p w:rsidR="00BE1CE0" w:rsidRPr="00760DE1" w:rsidRDefault="00BE1CE0" w:rsidP="00BE1CE0">
      <w:pPr>
        <w:widowControl w:val="0"/>
        <w:shd w:val="clear" w:color="auto" w:fill="FFFFFF"/>
        <w:jc w:val="both"/>
        <w:rPr>
          <w:sz w:val="24"/>
          <w:szCs w:val="24"/>
        </w:rPr>
      </w:pPr>
      <w:r w:rsidRPr="00760DE1">
        <w:rPr>
          <w:sz w:val="24"/>
          <w:szCs w:val="24"/>
        </w:rPr>
        <w:tab/>
        <w:t xml:space="preserve">Размер части обеспечительного платежа, подлежащей возврату </w:t>
      </w:r>
      <w:r>
        <w:rPr>
          <w:sz w:val="24"/>
          <w:szCs w:val="24"/>
        </w:rPr>
        <w:t>Подрядчику</w:t>
      </w:r>
      <w:r w:rsidRPr="00760DE1">
        <w:rPr>
          <w:sz w:val="24"/>
          <w:szCs w:val="24"/>
        </w:rPr>
        <w:t xml:space="preserve">, определяется в процентном соотношении к стоимости поставленных товаров/выполненных работ/оказанных услуг (этапа (части) выполненных работ/оказанных услуг). </w:t>
      </w:r>
    </w:p>
    <w:p w:rsidR="00BE1CE0" w:rsidRPr="00760DE1" w:rsidRDefault="00BE1CE0" w:rsidP="00BE1CE0">
      <w:pPr>
        <w:widowControl w:val="0"/>
        <w:shd w:val="clear" w:color="auto" w:fill="FFFFFF"/>
        <w:ind w:firstLine="708"/>
        <w:jc w:val="both"/>
        <w:rPr>
          <w:sz w:val="24"/>
          <w:szCs w:val="24"/>
        </w:rPr>
      </w:pPr>
      <w:r w:rsidRPr="00760DE1">
        <w:rPr>
          <w:sz w:val="24"/>
          <w:szCs w:val="24"/>
        </w:rPr>
        <w:t>В случае неисполнения либо ненадлежащего исполнения Подрядчиком обязательств по Договору Заказчик вправе зачесть в счет исполнения обязательств Подрядчика всю сумму</w:t>
      </w:r>
      <w:r w:rsidRPr="00760DE1">
        <w:rPr>
          <w:i/>
          <w:sz w:val="24"/>
          <w:szCs w:val="24"/>
        </w:rPr>
        <w:t xml:space="preserve"> </w:t>
      </w:r>
      <w:r w:rsidRPr="00760DE1">
        <w:rPr>
          <w:sz w:val="24"/>
          <w:szCs w:val="24"/>
        </w:rPr>
        <w:t>обеспечительного платежа (оставшуюся сумму обеспечительного платежа), либо часть суммы обеспечительного платежа.</w:t>
      </w:r>
    </w:p>
    <w:p w:rsidR="00BE1CE0" w:rsidRPr="00760DE1" w:rsidRDefault="00BE1CE0" w:rsidP="00BE1CE0">
      <w:pPr>
        <w:widowControl w:val="0"/>
        <w:shd w:val="clear" w:color="auto" w:fill="FFFFFF"/>
        <w:ind w:firstLine="708"/>
        <w:jc w:val="both"/>
        <w:rPr>
          <w:sz w:val="24"/>
          <w:szCs w:val="24"/>
        </w:rPr>
      </w:pPr>
      <w:r w:rsidRPr="00760DE1">
        <w:rPr>
          <w:sz w:val="24"/>
          <w:szCs w:val="24"/>
        </w:rPr>
        <w:t>Заказчик обязан направить Подрядчику</w:t>
      </w:r>
      <w:r>
        <w:rPr>
          <w:sz w:val="24"/>
          <w:szCs w:val="24"/>
        </w:rPr>
        <w:t xml:space="preserve"> </w:t>
      </w:r>
      <w:r w:rsidRPr="00760DE1">
        <w:rPr>
          <w:sz w:val="24"/>
          <w:szCs w:val="24"/>
        </w:rPr>
        <w:t xml:space="preserve">письменное уведомление о зачете суммы обеспечительного платежа (частично или в полном размере) </w:t>
      </w:r>
      <w:r>
        <w:rPr>
          <w:sz w:val="24"/>
          <w:szCs w:val="24"/>
        </w:rPr>
        <w:t>в счет исполнения обязательств Подрядчика</w:t>
      </w:r>
      <w:r w:rsidRPr="00760DE1">
        <w:rPr>
          <w:sz w:val="24"/>
          <w:szCs w:val="24"/>
        </w:rPr>
        <w:t xml:space="preserve">. Уведомление направляется по почте - с описью вложения и подтверждением вручения адресату. </w:t>
      </w:r>
    </w:p>
    <w:p w:rsidR="00BE1CE0" w:rsidRPr="00760DE1" w:rsidRDefault="00BE1CE0" w:rsidP="00BE1CE0">
      <w:pPr>
        <w:widowControl w:val="0"/>
        <w:shd w:val="clear" w:color="auto" w:fill="FFFFFF"/>
        <w:ind w:firstLine="708"/>
        <w:jc w:val="both"/>
        <w:rPr>
          <w:sz w:val="24"/>
          <w:szCs w:val="24"/>
        </w:rPr>
      </w:pPr>
    </w:p>
    <w:p w:rsidR="00BE1CE0" w:rsidRPr="00760DE1" w:rsidRDefault="00BE1CE0" w:rsidP="00BE1CE0">
      <w:pPr>
        <w:widowControl w:val="0"/>
        <w:shd w:val="clear" w:color="auto" w:fill="FFFFFF"/>
        <w:tabs>
          <w:tab w:val="left" w:pos="710"/>
        </w:tabs>
        <w:jc w:val="both"/>
        <w:rPr>
          <w:sz w:val="24"/>
          <w:szCs w:val="24"/>
        </w:rPr>
      </w:pPr>
      <w:r w:rsidRPr="00760DE1">
        <w:rPr>
          <w:sz w:val="24"/>
          <w:szCs w:val="24"/>
        </w:rPr>
        <w:tab/>
      </w:r>
      <w:r>
        <w:rPr>
          <w:sz w:val="24"/>
          <w:szCs w:val="24"/>
        </w:rPr>
        <w:t>13.1</w:t>
      </w:r>
      <w:r w:rsidRPr="00760DE1">
        <w:rPr>
          <w:sz w:val="24"/>
          <w:szCs w:val="24"/>
        </w:rPr>
        <w:t xml:space="preserve">.2. Исполнение обязательств Подрядчика по настоящему Договору, как основных, так и дополнительных, в том числе обязательств по надлежащему выполнению работ/оказанию услуг/поставке товаров,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w:t>
      </w:r>
      <w:r>
        <w:rPr>
          <w:sz w:val="24"/>
          <w:szCs w:val="24"/>
        </w:rPr>
        <w:t>Подрядчиком</w:t>
      </w:r>
      <w:r w:rsidRPr="00760DE1">
        <w:rPr>
          <w:sz w:val="24"/>
          <w:szCs w:val="24"/>
        </w:rPr>
        <w:t xml:space="preserve"> условий Договора, а также любых иных обязательств </w:t>
      </w:r>
      <w:r>
        <w:rPr>
          <w:sz w:val="24"/>
          <w:szCs w:val="24"/>
        </w:rPr>
        <w:t>Подрядчика</w:t>
      </w:r>
      <w:r w:rsidRPr="00760DE1">
        <w:rPr>
          <w:sz w:val="24"/>
          <w:szCs w:val="24"/>
        </w:rPr>
        <w:t xml:space="preserve"> в связи с исполнением, изменением, прекращением, недействительностью Договора обеспечивается банковской гарантией на сумму ________ (_______) </w:t>
      </w:r>
      <w:r w:rsidRPr="00760DE1">
        <w:rPr>
          <w:i/>
          <w:color w:val="FF0000"/>
          <w:sz w:val="24"/>
          <w:szCs w:val="24"/>
        </w:rPr>
        <w:t>(указывается в соответствии с закупочной документацией:</w:t>
      </w:r>
      <w:r w:rsidRPr="00760DE1">
        <w:rPr>
          <w:color w:val="FF0000"/>
          <w:sz w:val="24"/>
          <w:szCs w:val="24"/>
        </w:rPr>
        <w:t xml:space="preserve"> </w:t>
      </w:r>
      <w:r w:rsidRPr="00760DE1">
        <w:rPr>
          <w:i/>
          <w:color w:val="FF0000"/>
          <w:sz w:val="24"/>
          <w:szCs w:val="24"/>
        </w:rPr>
        <w:t>не более ___%).</w:t>
      </w:r>
    </w:p>
    <w:p w:rsidR="00BE1CE0" w:rsidRPr="00760DE1" w:rsidRDefault="00BE1CE0" w:rsidP="00BE1CE0">
      <w:pPr>
        <w:widowControl w:val="0"/>
        <w:shd w:val="clear" w:color="auto" w:fill="FFFFFF"/>
        <w:tabs>
          <w:tab w:val="left" w:pos="710"/>
        </w:tabs>
        <w:jc w:val="both"/>
        <w:rPr>
          <w:sz w:val="24"/>
          <w:szCs w:val="24"/>
        </w:rPr>
      </w:pPr>
      <w:r w:rsidRPr="00760DE1" w:rsidDel="000E385B">
        <w:rPr>
          <w:sz w:val="24"/>
          <w:szCs w:val="24"/>
        </w:rPr>
        <w:t xml:space="preserve"> </w:t>
      </w:r>
    </w:p>
    <w:p w:rsidR="00BE1CE0" w:rsidRPr="00760DE1" w:rsidRDefault="00BE1CE0" w:rsidP="00BE1CE0">
      <w:pPr>
        <w:tabs>
          <w:tab w:val="left" w:pos="709"/>
        </w:tabs>
        <w:jc w:val="both"/>
        <w:rPr>
          <w:rFonts w:eastAsia="Calibri"/>
          <w:sz w:val="24"/>
          <w:szCs w:val="24"/>
        </w:rPr>
      </w:pPr>
      <w:r w:rsidRPr="00760DE1">
        <w:rPr>
          <w:rFonts w:eastAsia="Calibri"/>
          <w:sz w:val="24"/>
          <w:szCs w:val="24"/>
        </w:rPr>
        <w:tab/>
      </w:r>
      <w:r>
        <w:rPr>
          <w:sz w:val="24"/>
          <w:szCs w:val="24"/>
        </w:rPr>
        <w:t>Подрядчик</w:t>
      </w:r>
      <w:r w:rsidRPr="00760DE1">
        <w:rPr>
          <w:rFonts w:eastAsia="Calibri"/>
          <w:sz w:val="24"/>
          <w:szCs w:val="24"/>
        </w:rPr>
        <w:t xml:space="preserve"> обязан в течение 10 рабочих дней после заключения Договора предоставить Заказчику оригинал</w:t>
      </w:r>
      <w:r w:rsidRPr="00760DE1">
        <w:rPr>
          <w:rFonts w:eastAsia="Calibri"/>
          <w:i/>
          <w:sz w:val="24"/>
          <w:szCs w:val="24"/>
        </w:rPr>
        <w:t xml:space="preserve"> </w:t>
      </w:r>
      <w:r w:rsidRPr="00760DE1">
        <w:rPr>
          <w:rFonts w:eastAsia="Calibri"/>
          <w:sz w:val="24"/>
          <w:szCs w:val="24"/>
        </w:rPr>
        <w:t xml:space="preserve">банковской гарантии по форме, предусмотренной </w:t>
      </w:r>
      <w:r w:rsidRPr="00782131">
        <w:rPr>
          <w:rFonts w:eastAsia="Calibri"/>
          <w:sz w:val="24"/>
          <w:szCs w:val="24"/>
        </w:rPr>
        <w:t>приложением №6 к</w:t>
      </w:r>
      <w:r w:rsidRPr="00760DE1">
        <w:rPr>
          <w:rFonts w:eastAsia="Calibri"/>
          <w:sz w:val="24"/>
          <w:szCs w:val="24"/>
        </w:rPr>
        <w:t xml:space="preserve"> Договору. Банк-гарант вправе дополнить форму банковской гарантии условиями, не противоречащими установленным в настоящем Договоре требованиям к банковским гарантиям.</w:t>
      </w:r>
    </w:p>
    <w:p w:rsidR="00BE1CE0" w:rsidRPr="00760DE1" w:rsidRDefault="00BE1CE0" w:rsidP="00BE1CE0">
      <w:pPr>
        <w:tabs>
          <w:tab w:val="left" w:pos="709"/>
        </w:tabs>
        <w:jc w:val="both"/>
        <w:rPr>
          <w:rFonts w:eastAsia="Calibri"/>
          <w:sz w:val="24"/>
          <w:szCs w:val="24"/>
        </w:rPr>
      </w:pPr>
      <w:r w:rsidRPr="00760DE1">
        <w:rPr>
          <w:sz w:val="24"/>
          <w:szCs w:val="24"/>
        </w:rPr>
        <w:tab/>
      </w:r>
    </w:p>
    <w:p w:rsidR="00BE1CE0" w:rsidRPr="00760DE1" w:rsidRDefault="00BE1CE0" w:rsidP="00BE1CE0">
      <w:pPr>
        <w:tabs>
          <w:tab w:val="left" w:pos="709"/>
        </w:tabs>
        <w:jc w:val="both"/>
        <w:rPr>
          <w:rFonts w:eastAsia="Calibri"/>
          <w:sz w:val="24"/>
          <w:szCs w:val="24"/>
        </w:rPr>
      </w:pPr>
      <w:r w:rsidRPr="00760DE1">
        <w:rPr>
          <w:rFonts w:eastAsia="Calibri"/>
          <w:sz w:val="24"/>
          <w:szCs w:val="24"/>
        </w:rPr>
        <w:tab/>
        <w:t>Оригинал банковской гарантии направляется Заказчику вместе с актом приема-передачи банковской гарантии (или с иным замещающим документом), содержащим следующие реквизиты:</w:t>
      </w:r>
    </w:p>
    <w:p w:rsidR="00BE1CE0" w:rsidRPr="00760DE1" w:rsidRDefault="00BE1CE0" w:rsidP="00BE1CE0">
      <w:pPr>
        <w:tabs>
          <w:tab w:val="left" w:pos="709"/>
        </w:tabs>
        <w:jc w:val="both"/>
        <w:rPr>
          <w:rFonts w:eastAsia="Calibri"/>
          <w:sz w:val="24"/>
          <w:szCs w:val="24"/>
        </w:rPr>
      </w:pPr>
      <w:r w:rsidRPr="00760DE1">
        <w:rPr>
          <w:rFonts w:eastAsia="Calibri"/>
          <w:sz w:val="24"/>
          <w:szCs w:val="24"/>
        </w:rPr>
        <w:t>- дата и номер банковской гарантии;</w:t>
      </w:r>
    </w:p>
    <w:p w:rsidR="00BE1CE0" w:rsidRPr="00760DE1" w:rsidRDefault="00BE1CE0" w:rsidP="00BE1CE0">
      <w:pPr>
        <w:tabs>
          <w:tab w:val="left" w:pos="709"/>
        </w:tabs>
        <w:jc w:val="both"/>
        <w:rPr>
          <w:rFonts w:eastAsia="Calibri"/>
          <w:sz w:val="24"/>
          <w:szCs w:val="24"/>
        </w:rPr>
      </w:pPr>
      <w:r w:rsidRPr="00760DE1">
        <w:rPr>
          <w:rFonts w:eastAsia="Calibri"/>
          <w:sz w:val="24"/>
          <w:szCs w:val="24"/>
        </w:rPr>
        <w:t>- наименование банка-гаранта;</w:t>
      </w:r>
    </w:p>
    <w:p w:rsidR="00BE1CE0" w:rsidRPr="00760DE1" w:rsidRDefault="00BE1CE0" w:rsidP="00BE1CE0">
      <w:pPr>
        <w:tabs>
          <w:tab w:val="left" w:pos="709"/>
        </w:tabs>
        <w:jc w:val="both"/>
        <w:rPr>
          <w:rFonts w:eastAsia="Calibri"/>
          <w:sz w:val="24"/>
          <w:szCs w:val="24"/>
        </w:rPr>
      </w:pPr>
      <w:r w:rsidRPr="00760DE1">
        <w:rPr>
          <w:rFonts w:eastAsia="Calibri"/>
          <w:sz w:val="24"/>
          <w:szCs w:val="24"/>
        </w:rPr>
        <w:t>- сумма банковской гарантии;</w:t>
      </w:r>
    </w:p>
    <w:p w:rsidR="00BE1CE0" w:rsidRPr="00760DE1" w:rsidRDefault="00BE1CE0" w:rsidP="00BE1CE0">
      <w:pPr>
        <w:widowControl w:val="0"/>
        <w:tabs>
          <w:tab w:val="left" w:pos="284"/>
          <w:tab w:val="left" w:pos="709"/>
          <w:tab w:val="left" w:pos="1560"/>
        </w:tabs>
        <w:jc w:val="both"/>
        <w:rPr>
          <w:bCs/>
          <w:sz w:val="24"/>
          <w:szCs w:val="24"/>
        </w:rPr>
      </w:pPr>
      <w:r w:rsidRPr="00760DE1">
        <w:rPr>
          <w:bCs/>
          <w:sz w:val="24"/>
          <w:szCs w:val="24"/>
        </w:rPr>
        <w:tab/>
      </w:r>
      <w:r w:rsidRPr="00760DE1">
        <w:rPr>
          <w:bCs/>
          <w:sz w:val="24"/>
          <w:szCs w:val="24"/>
        </w:rPr>
        <w:tab/>
        <w:t>- Ф.И.О. и должности подписавших акт приема-передачи (иной замещающий документ) лиц;</w:t>
      </w:r>
    </w:p>
    <w:p w:rsidR="00BE1CE0" w:rsidRPr="00760DE1" w:rsidRDefault="00BE1CE0" w:rsidP="00BE1CE0">
      <w:pPr>
        <w:widowControl w:val="0"/>
        <w:tabs>
          <w:tab w:val="left" w:pos="284"/>
          <w:tab w:val="left" w:pos="709"/>
          <w:tab w:val="left" w:pos="1560"/>
        </w:tabs>
        <w:jc w:val="both"/>
        <w:rPr>
          <w:bCs/>
          <w:sz w:val="24"/>
          <w:szCs w:val="24"/>
        </w:rPr>
      </w:pPr>
      <w:r w:rsidRPr="00760DE1">
        <w:rPr>
          <w:bCs/>
          <w:sz w:val="24"/>
          <w:szCs w:val="24"/>
        </w:rPr>
        <w:tab/>
      </w:r>
      <w:r w:rsidRPr="00760DE1">
        <w:rPr>
          <w:bCs/>
          <w:sz w:val="24"/>
          <w:szCs w:val="24"/>
        </w:rPr>
        <w:tab/>
        <w:t>- дата подписания акта приема-передачи (иного замещающего документа).</w:t>
      </w:r>
    </w:p>
    <w:p w:rsidR="00BE1CE0" w:rsidRPr="00760DE1" w:rsidRDefault="00BE1CE0" w:rsidP="00BE1CE0">
      <w:pPr>
        <w:widowControl w:val="0"/>
        <w:tabs>
          <w:tab w:val="left" w:pos="284"/>
          <w:tab w:val="left" w:pos="709"/>
          <w:tab w:val="left" w:pos="993"/>
        </w:tabs>
        <w:jc w:val="both"/>
        <w:rPr>
          <w:bCs/>
          <w:sz w:val="24"/>
          <w:szCs w:val="24"/>
        </w:rPr>
      </w:pPr>
    </w:p>
    <w:p w:rsidR="00BE1CE0" w:rsidRPr="00760DE1" w:rsidRDefault="00BE1CE0" w:rsidP="00BE1CE0">
      <w:pPr>
        <w:widowControl w:val="0"/>
        <w:tabs>
          <w:tab w:val="left" w:pos="284"/>
          <w:tab w:val="left" w:pos="709"/>
          <w:tab w:val="left" w:pos="1560"/>
        </w:tabs>
        <w:jc w:val="both"/>
        <w:rPr>
          <w:bCs/>
          <w:i/>
          <w:sz w:val="24"/>
          <w:szCs w:val="24"/>
        </w:rPr>
      </w:pPr>
      <w:r w:rsidRPr="00760DE1">
        <w:rPr>
          <w:bCs/>
          <w:sz w:val="24"/>
          <w:szCs w:val="24"/>
        </w:rPr>
        <w:tab/>
      </w:r>
      <w:r w:rsidRPr="00760DE1">
        <w:rPr>
          <w:bCs/>
          <w:sz w:val="24"/>
          <w:szCs w:val="24"/>
        </w:rPr>
        <w:tab/>
        <w:t>Заказчик в течение 10 рабочих дней с момента получения оригинала банковской гарантии</w:t>
      </w:r>
      <w:r w:rsidRPr="00760DE1">
        <w:rPr>
          <w:bCs/>
          <w:i/>
          <w:sz w:val="24"/>
          <w:szCs w:val="24"/>
        </w:rPr>
        <w:t xml:space="preserve"> </w:t>
      </w:r>
      <w:r w:rsidRPr="00760DE1">
        <w:rPr>
          <w:bCs/>
          <w:sz w:val="24"/>
          <w:szCs w:val="24"/>
        </w:rPr>
        <w:t xml:space="preserve">осуществляет проверку банковской гарантии на соответствие ее формы и содержания условиям Договора, проверку банка-гаранта на соответствие требованиям, предусмотренным в Договоре, проверку факта выдачи банковской гарантии. </w:t>
      </w:r>
      <w:r w:rsidRPr="00760DE1">
        <w:rPr>
          <w:bCs/>
          <w:i/>
          <w:sz w:val="24"/>
          <w:szCs w:val="24"/>
        </w:rPr>
        <w:t xml:space="preserve"> </w:t>
      </w:r>
    </w:p>
    <w:p w:rsidR="00BE1CE0" w:rsidRPr="00760DE1" w:rsidRDefault="00BE1CE0" w:rsidP="00BE1CE0">
      <w:pPr>
        <w:widowControl w:val="0"/>
        <w:jc w:val="both"/>
        <w:rPr>
          <w:rFonts w:eastAsia="Calibri"/>
          <w:bCs/>
          <w:sz w:val="24"/>
          <w:szCs w:val="24"/>
        </w:rPr>
      </w:pPr>
      <w:r w:rsidRPr="00760DE1">
        <w:rPr>
          <w:rFonts w:eastAsia="Calibri"/>
          <w:sz w:val="24"/>
          <w:szCs w:val="24"/>
        </w:rPr>
        <w:tab/>
      </w:r>
      <w:r w:rsidRPr="00760DE1">
        <w:rPr>
          <w:sz w:val="24"/>
          <w:szCs w:val="24"/>
        </w:rPr>
        <w:t>Подрядчик</w:t>
      </w:r>
      <w:r w:rsidRPr="00760DE1">
        <w:rPr>
          <w:rFonts w:eastAsia="Calibri"/>
          <w:sz w:val="24"/>
          <w:szCs w:val="24"/>
        </w:rPr>
        <w:t xml:space="preserve"> вместе с оригиналом банковской гарантии обязан</w:t>
      </w:r>
      <w:r w:rsidRPr="00760DE1">
        <w:rPr>
          <w:rFonts w:eastAsia="Calibri"/>
          <w:bCs/>
          <w:sz w:val="24"/>
          <w:szCs w:val="24"/>
        </w:rPr>
        <w:t xml:space="preserve"> предоставить копию доверенности на уполномоченное лицо, действующее от имени банка-гаранта (в случае, если банковская гарантия подписана уполномоченным лицом, действующим от имени гаранта на основании доверенности), а также иные документы (по требованию Заказчика</w:t>
      </w:r>
      <w:r w:rsidRPr="00760DE1">
        <w:rPr>
          <w:rFonts w:eastAsia="Calibri"/>
          <w:i/>
          <w:sz w:val="24"/>
          <w:szCs w:val="24"/>
        </w:rPr>
        <w:t xml:space="preserve">), </w:t>
      </w:r>
      <w:r w:rsidRPr="00760DE1">
        <w:rPr>
          <w:rFonts w:eastAsia="Calibri"/>
          <w:sz w:val="24"/>
          <w:szCs w:val="24"/>
        </w:rPr>
        <w:t>необходимые для осуществления проверки банковской гарантии</w:t>
      </w:r>
      <w:r w:rsidRPr="00760DE1">
        <w:rPr>
          <w:rFonts w:eastAsia="Calibri"/>
          <w:bCs/>
          <w:sz w:val="24"/>
          <w:szCs w:val="24"/>
        </w:rPr>
        <w:t>.</w:t>
      </w:r>
    </w:p>
    <w:p w:rsidR="00BE1CE0" w:rsidRPr="00760DE1" w:rsidRDefault="00BE1CE0" w:rsidP="00BE1CE0">
      <w:pPr>
        <w:widowControl w:val="0"/>
        <w:jc w:val="both"/>
        <w:rPr>
          <w:rFonts w:eastAsia="Calibri"/>
          <w:bCs/>
          <w:sz w:val="24"/>
          <w:szCs w:val="24"/>
        </w:rPr>
      </w:pPr>
      <w:r w:rsidRPr="00760DE1">
        <w:rPr>
          <w:rFonts w:eastAsia="Calibri"/>
          <w:bCs/>
          <w:sz w:val="24"/>
          <w:szCs w:val="24"/>
        </w:rPr>
        <w:tab/>
      </w:r>
      <w:r w:rsidRPr="00760DE1">
        <w:rPr>
          <w:rFonts w:eastAsia="Calibri"/>
          <w:i/>
          <w:sz w:val="24"/>
          <w:szCs w:val="24"/>
        </w:rPr>
        <w:t xml:space="preserve"> </w:t>
      </w:r>
    </w:p>
    <w:p w:rsidR="00BE1CE0" w:rsidRPr="00760DE1" w:rsidRDefault="00BE1CE0" w:rsidP="00BE1CE0">
      <w:pPr>
        <w:widowControl w:val="0"/>
        <w:tabs>
          <w:tab w:val="left" w:pos="0"/>
        </w:tabs>
        <w:jc w:val="both"/>
        <w:rPr>
          <w:bCs/>
          <w:i/>
          <w:sz w:val="24"/>
          <w:szCs w:val="24"/>
        </w:rPr>
      </w:pPr>
      <w:r w:rsidRPr="00760DE1">
        <w:rPr>
          <w:bCs/>
          <w:i/>
          <w:sz w:val="24"/>
          <w:szCs w:val="24"/>
        </w:rPr>
        <w:tab/>
      </w:r>
      <w:r w:rsidRPr="00760DE1">
        <w:rPr>
          <w:bCs/>
          <w:sz w:val="24"/>
          <w:szCs w:val="24"/>
        </w:rPr>
        <w:t>После прохождения проверки банковской гарантии Заказчик</w:t>
      </w:r>
      <w:r w:rsidRPr="00760DE1">
        <w:rPr>
          <w:bCs/>
          <w:i/>
          <w:sz w:val="24"/>
          <w:szCs w:val="24"/>
        </w:rPr>
        <w:t>:</w:t>
      </w:r>
    </w:p>
    <w:p w:rsidR="00BE1CE0" w:rsidRPr="00760DE1" w:rsidRDefault="00BE1CE0" w:rsidP="00BE1CE0">
      <w:pPr>
        <w:widowControl w:val="0"/>
        <w:numPr>
          <w:ilvl w:val="0"/>
          <w:numId w:val="15"/>
        </w:numPr>
        <w:tabs>
          <w:tab w:val="left" w:pos="0"/>
        </w:tabs>
        <w:ind w:left="0" w:firstLine="709"/>
        <w:contextualSpacing/>
        <w:jc w:val="both"/>
        <w:rPr>
          <w:bCs/>
          <w:sz w:val="24"/>
          <w:szCs w:val="24"/>
        </w:rPr>
      </w:pPr>
      <w:r w:rsidRPr="00760DE1">
        <w:rPr>
          <w:bCs/>
          <w:sz w:val="24"/>
          <w:szCs w:val="24"/>
        </w:rPr>
        <w:t xml:space="preserve">подписывает Акт приема-передачи (иной документ, подтверждающий прием оригинала банковской гарантии) (в случае, если банковская гарантия соответствует условиям настоящего Договора) и направляет его </w:t>
      </w:r>
      <w:r w:rsidRPr="00760DE1">
        <w:rPr>
          <w:sz w:val="24"/>
          <w:szCs w:val="24"/>
        </w:rPr>
        <w:t>Подрядчику</w:t>
      </w:r>
      <w:r w:rsidRPr="00760DE1">
        <w:rPr>
          <w:bCs/>
          <w:sz w:val="24"/>
          <w:szCs w:val="24"/>
        </w:rPr>
        <w:t xml:space="preserve">. </w:t>
      </w:r>
    </w:p>
    <w:p w:rsidR="00BE1CE0" w:rsidRPr="00760DE1" w:rsidRDefault="00BE1CE0" w:rsidP="00BE1CE0">
      <w:pPr>
        <w:widowControl w:val="0"/>
        <w:numPr>
          <w:ilvl w:val="0"/>
          <w:numId w:val="15"/>
        </w:numPr>
        <w:tabs>
          <w:tab w:val="left" w:pos="0"/>
        </w:tabs>
        <w:ind w:left="0" w:firstLine="709"/>
        <w:contextualSpacing/>
        <w:jc w:val="both"/>
        <w:rPr>
          <w:bCs/>
          <w:sz w:val="24"/>
          <w:szCs w:val="24"/>
        </w:rPr>
      </w:pPr>
      <w:r w:rsidRPr="00760DE1">
        <w:rPr>
          <w:bCs/>
          <w:sz w:val="24"/>
          <w:szCs w:val="24"/>
        </w:rPr>
        <w:t xml:space="preserve">направляет </w:t>
      </w:r>
      <w:r w:rsidRPr="00760DE1">
        <w:rPr>
          <w:sz w:val="24"/>
          <w:szCs w:val="24"/>
        </w:rPr>
        <w:t>Подрядчику</w:t>
      </w:r>
      <w:r w:rsidRPr="00760DE1">
        <w:rPr>
          <w:bCs/>
          <w:sz w:val="24"/>
          <w:szCs w:val="24"/>
        </w:rPr>
        <w:t xml:space="preserve"> письмо с указанием выявленных в ходе проверки несоответствий банковской гарантии условиям Договора, банковскую гарантию и иные предоставленные </w:t>
      </w:r>
      <w:r w:rsidRPr="00760DE1">
        <w:rPr>
          <w:sz w:val="24"/>
          <w:szCs w:val="24"/>
        </w:rPr>
        <w:t>Подрядчиком</w:t>
      </w:r>
      <w:r w:rsidRPr="00760DE1">
        <w:rPr>
          <w:bCs/>
          <w:sz w:val="24"/>
          <w:szCs w:val="24"/>
        </w:rPr>
        <w:t xml:space="preserve"> документы. Акт приема-передачи (иной документ, подтверждающий прием оригинала банковской гарантии) в данном случае Заказчиком не подписывается.</w:t>
      </w:r>
    </w:p>
    <w:p w:rsidR="00BE1CE0" w:rsidRPr="00760DE1" w:rsidRDefault="00BE1CE0" w:rsidP="00BE1CE0">
      <w:pPr>
        <w:widowControl w:val="0"/>
        <w:tabs>
          <w:tab w:val="left" w:pos="284"/>
          <w:tab w:val="left" w:pos="709"/>
          <w:tab w:val="left" w:pos="993"/>
        </w:tabs>
        <w:jc w:val="both"/>
        <w:rPr>
          <w:b/>
          <w:bCs/>
          <w:sz w:val="24"/>
          <w:szCs w:val="24"/>
        </w:rPr>
      </w:pPr>
    </w:p>
    <w:p w:rsidR="00BE1CE0" w:rsidRPr="00760DE1" w:rsidRDefault="00BE1CE0" w:rsidP="00BE1CE0">
      <w:pPr>
        <w:widowControl w:val="0"/>
        <w:tabs>
          <w:tab w:val="left" w:pos="284"/>
          <w:tab w:val="left" w:pos="709"/>
          <w:tab w:val="left" w:pos="1276"/>
        </w:tabs>
        <w:jc w:val="both"/>
        <w:outlineLvl w:val="1"/>
        <w:rPr>
          <w:bCs/>
          <w:sz w:val="24"/>
          <w:szCs w:val="24"/>
        </w:rPr>
      </w:pPr>
      <w:r w:rsidRPr="00760DE1">
        <w:rPr>
          <w:bCs/>
          <w:sz w:val="24"/>
          <w:szCs w:val="24"/>
        </w:rPr>
        <w:tab/>
      </w:r>
      <w:r w:rsidRPr="00760DE1">
        <w:rPr>
          <w:bCs/>
          <w:sz w:val="24"/>
          <w:szCs w:val="24"/>
        </w:rPr>
        <w:tab/>
        <w:t xml:space="preserve">Банковская гарантия должна соответствовать следующим требованиям:  </w:t>
      </w:r>
    </w:p>
    <w:p w:rsidR="00BE1CE0" w:rsidRPr="00760DE1" w:rsidRDefault="00BE1CE0" w:rsidP="00BE1CE0">
      <w:pPr>
        <w:widowControl w:val="0"/>
        <w:numPr>
          <w:ilvl w:val="0"/>
          <w:numId w:val="16"/>
        </w:numPr>
        <w:tabs>
          <w:tab w:val="left" w:pos="284"/>
          <w:tab w:val="left" w:pos="840"/>
          <w:tab w:val="left" w:pos="993"/>
        </w:tabs>
        <w:jc w:val="both"/>
        <w:rPr>
          <w:bCs/>
          <w:sz w:val="24"/>
          <w:szCs w:val="24"/>
        </w:rPr>
      </w:pPr>
      <w:r w:rsidRPr="00760DE1">
        <w:rPr>
          <w:bCs/>
          <w:sz w:val="24"/>
          <w:szCs w:val="24"/>
        </w:rPr>
        <w:t>Банковская гарантия должна быть составлена с учетом требований статей 368-379 ГК РФ;</w:t>
      </w:r>
    </w:p>
    <w:p w:rsidR="00BE1CE0" w:rsidRPr="00760DE1" w:rsidRDefault="00BE1CE0" w:rsidP="00BE1CE0">
      <w:pPr>
        <w:widowControl w:val="0"/>
        <w:numPr>
          <w:ilvl w:val="0"/>
          <w:numId w:val="16"/>
        </w:numPr>
        <w:tabs>
          <w:tab w:val="left" w:pos="284"/>
          <w:tab w:val="left" w:pos="840"/>
          <w:tab w:val="left" w:pos="993"/>
        </w:tabs>
        <w:ind w:left="0" w:firstLine="709"/>
        <w:jc w:val="both"/>
        <w:rPr>
          <w:bCs/>
          <w:sz w:val="24"/>
          <w:szCs w:val="24"/>
        </w:rPr>
      </w:pPr>
      <w:r w:rsidRPr="00760DE1">
        <w:rPr>
          <w:bCs/>
          <w:sz w:val="24"/>
          <w:szCs w:val="24"/>
        </w:rPr>
        <w:t>Банковская гарантия должна быть безотзывной;</w:t>
      </w:r>
      <w:r w:rsidRPr="00760DE1">
        <w:rPr>
          <w:sz w:val="24"/>
          <w:szCs w:val="24"/>
        </w:rPr>
        <w:t xml:space="preserve"> изменения в банковскую гарантию могут вноситься банком-гарантом только с письменного согласия бенефициара (кроме изменений, касающихся продления срока действия гарантии и/или увеличения суммы гарантии);</w:t>
      </w:r>
    </w:p>
    <w:p w:rsidR="00BE1CE0" w:rsidRPr="00760DE1" w:rsidRDefault="00BE1CE0" w:rsidP="00BE1CE0">
      <w:pPr>
        <w:widowControl w:val="0"/>
        <w:numPr>
          <w:ilvl w:val="0"/>
          <w:numId w:val="16"/>
        </w:numPr>
        <w:tabs>
          <w:tab w:val="left" w:pos="284"/>
          <w:tab w:val="left" w:pos="840"/>
          <w:tab w:val="left" w:pos="993"/>
        </w:tabs>
        <w:ind w:left="0" w:firstLine="709"/>
        <w:jc w:val="both"/>
        <w:rPr>
          <w:b/>
          <w:bCs/>
          <w:sz w:val="24"/>
          <w:szCs w:val="24"/>
        </w:rPr>
      </w:pPr>
      <w:r w:rsidRPr="00760DE1">
        <w:rPr>
          <w:bCs/>
          <w:sz w:val="24"/>
          <w:szCs w:val="24"/>
        </w:rPr>
        <w:t xml:space="preserve">Срок действия банковской гарантии должен начинаться не позднее 10го рабочего дня с даты заключения Договора, и заканчиваться не ранее чем через 60 дней после планируемой даты исполнения </w:t>
      </w:r>
      <w:r w:rsidRPr="00760DE1">
        <w:rPr>
          <w:sz w:val="24"/>
          <w:szCs w:val="24"/>
        </w:rPr>
        <w:t>Подрядчиком</w:t>
      </w:r>
      <w:r w:rsidRPr="00760DE1">
        <w:rPr>
          <w:bCs/>
          <w:sz w:val="24"/>
          <w:szCs w:val="24"/>
        </w:rPr>
        <w:t xml:space="preserve"> обязательств, обеспеченных банковской гарантией. Планируемой датой исполнения </w:t>
      </w:r>
      <w:r w:rsidRPr="00760DE1">
        <w:rPr>
          <w:sz w:val="24"/>
          <w:szCs w:val="24"/>
        </w:rPr>
        <w:t>Подрядчиком</w:t>
      </w:r>
      <w:r w:rsidRPr="00760DE1">
        <w:rPr>
          <w:bCs/>
          <w:sz w:val="24"/>
          <w:szCs w:val="24"/>
        </w:rPr>
        <w:t xml:space="preserve"> обязательств по Договору считается дата поставки товара/полного выполнения работ/оказания услуг по Договору. Срок действия банковской гарантии не должен быть ограничен сроком действия Договора/сроком оказания услуг/выполнения работ/поставки товара. </w:t>
      </w:r>
    </w:p>
    <w:p w:rsidR="00BE1CE0" w:rsidRPr="00760DE1" w:rsidRDefault="00BE1CE0" w:rsidP="00BE1CE0">
      <w:pPr>
        <w:widowControl w:val="0"/>
        <w:numPr>
          <w:ilvl w:val="0"/>
          <w:numId w:val="16"/>
        </w:numPr>
        <w:tabs>
          <w:tab w:val="left" w:pos="284"/>
          <w:tab w:val="left" w:pos="840"/>
          <w:tab w:val="left" w:pos="993"/>
        </w:tabs>
        <w:ind w:left="0" w:firstLine="709"/>
        <w:jc w:val="both"/>
        <w:rPr>
          <w:bCs/>
          <w:sz w:val="24"/>
          <w:szCs w:val="24"/>
        </w:rPr>
      </w:pPr>
      <w:r w:rsidRPr="00760DE1">
        <w:rPr>
          <w:bCs/>
          <w:sz w:val="24"/>
          <w:szCs w:val="24"/>
        </w:rPr>
        <w:t xml:space="preserve">В банковской гарантии должна быть предусмотрена безусловная обязанность банка-гаранта оплатить сумму банковской гарантии полностью или частично по письменному требованию бенефициара при любом нарушении </w:t>
      </w:r>
      <w:r w:rsidRPr="00760DE1">
        <w:rPr>
          <w:sz w:val="24"/>
          <w:szCs w:val="24"/>
        </w:rPr>
        <w:t>Подрядчиком</w:t>
      </w:r>
      <w:r w:rsidRPr="00760DE1">
        <w:rPr>
          <w:bCs/>
          <w:sz w:val="24"/>
          <w:szCs w:val="24"/>
        </w:rPr>
        <w:t xml:space="preserve"> обязательств по Договору, исполнение по которым обеспечивается банковской гарантией;</w:t>
      </w:r>
    </w:p>
    <w:p w:rsidR="00BE1CE0" w:rsidRPr="00760DE1" w:rsidRDefault="00BE1CE0" w:rsidP="00BE1CE0">
      <w:pPr>
        <w:widowControl w:val="0"/>
        <w:numPr>
          <w:ilvl w:val="0"/>
          <w:numId w:val="16"/>
        </w:numPr>
        <w:tabs>
          <w:tab w:val="left" w:pos="284"/>
          <w:tab w:val="left" w:pos="840"/>
          <w:tab w:val="left" w:pos="993"/>
        </w:tabs>
        <w:ind w:left="0" w:firstLine="709"/>
        <w:jc w:val="both"/>
        <w:rPr>
          <w:bCs/>
          <w:sz w:val="24"/>
          <w:szCs w:val="24"/>
        </w:rPr>
      </w:pPr>
      <w:r w:rsidRPr="00760DE1">
        <w:rPr>
          <w:bCs/>
          <w:sz w:val="24"/>
          <w:szCs w:val="24"/>
        </w:rPr>
        <w:t>Банковская гарантия не должна предоставлять банку-гаранту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BE1CE0" w:rsidRPr="00760DE1" w:rsidRDefault="00BE1CE0" w:rsidP="00BE1CE0">
      <w:pPr>
        <w:widowControl w:val="0"/>
        <w:tabs>
          <w:tab w:val="left" w:pos="284"/>
          <w:tab w:val="left" w:pos="1134"/>
          <w:tab w:val="left" w:pos="1701"/>
        </w:tabs>
        <w:jc w:val="both"/>
        <w:rPr>
          <w:bCs/>
          <w:sz w:val="24"/>
          <w:szCs w:val="24"/>
        </w:rPr>
      </w:pPr>
      <w:r w:rsidRPr="00760DE1">
        <w:rPr>
          <w:bCs/>
          <w:sz w:val="24"/>
          <w:szCs w:val="24"/>
        </w:rPr>
        <w:t>- надлежащим образом оформленного требования бенефициара;</w:t>
      </w:r>
    </w:p>
    <w:p w:rsidR="00BE1CE0" w:rsidRPr="00760DE1" w:rsidRDefault="00BE1CE0" w:rsidP="00BE1CE0">
      <w:pPr>
        <w:widowControl w:val="0"/>
        <w:tabs>
          <w:tab w:val="left" w:pos="284"/>
          <w:tab w:val="left" w:pos="1134"/>
          <w:tab w:val="left" w:pos="1701"/>
        </w:tabs>
        <w:jc w:val="both"/>
        <w:rPr>
          <w:bCs/>
          <w:sz w:val="24"/>
          <w:szCs w:val="24"/>
        </w:rPr>
      </w:pPr>
      <w:r w:rsidRPr="00760DE1">
        <w:rPr>
          <w:bCs/>
          <w:sz w:val="24"/>
          <w:szCs w:val="24"/>
        </w:rPr>
        <w:t>- документов, подтверждающих полномочия лица, подписавшего требование от имени бенефициара;</w:t>
      </w:r>
    </w:p>
    <w:p w:rsidR="00BE1CE0" w:rsidRPr="00760DE1" w:rsidRDefault="00BE1CE0" w:rsidP="00BE1CE0">
      <w:pPr>
        <w:widowControl w:val="0"/>
        <w:tabs>
          <w:tab w:val="left" w:pos="284"/>
          <w:tab w:val="left" w:pos="1134"/>
          <w:tab w:val="left" w:pos="1701"/>
        </w:tabs>
        <w:jc w:val="both"/>
        <w:rPr>
          <w:bCs/>
          <w:sz w:val="24"/>
          <w:szCs w:val="24"/>
        </w:rPr>
      </w:pPr>
      <w:r w:rsidRPr="00760DE1">
        <w:rPr>
          <w:bCs/>
          <w:sz w:val="24"/>
          <w:szCs w:val="24"/>
        </w:rPr>
        <w:t>- 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BE1CE0" w:rsidRPr="00760DE1" w:rsidRDefault="00BE1CE0" w:rsidP="00BE1CE0">
      <w:pPr>
        <w:widowControl w:val="0"/>
        <w:shd w:val="clear" w:color="auto" w:fill="FFFFFF"/>
        <w:tabs>
          <w:tab w:val="left" w:pos="710"/>
        </w:tabs>
        <w:ind w:firstLine="709"/>
        <w:jc w:val="both"/>
        <w:rPr>
          <w:sz w:val="24"/>
          <w:szCs w:val="24"/>
        </w:rPr>
      </w:pPr>
      <w:r w:rsidRPr="00760DE1">
        <w:rPr>
          <w:sz w:val="24"/>
          <w:szCs w:val="24"/>
        </w:rPr>
        <w:tab/>
        <w:t>6) Обязательство, исполнение по которому обеспечивается банковской гарантией, должно быть сформулировано в банковской гарантии следующим образом: «</w:t>
      </w:r>
      <w:r w:rsidRPr="00760DE1">
        <w:rPr>
          <w:color w:val="FF0000"/>
          <w:sz w:val="24"/>
          <w:szCs w:val="24"/>
        </w:rPr>
        <w:t>Исполнение</w:t>
      </w:r>
      <w:r w:rsidRPr="00760DE1">
        <w:rPr>
          <w:sz w:val="24"/>
          <w:szCs w:val="24"/>
        </w:rPr>
        <w:t xml:space="preserve"> обязательств </w:t>
      </w:r>
      <w:r>
        <w:rPr>
          <w:sz w:val="24"/>
          <w:szCs w:val="24"/>
        </w:rPr>
        <w:t>Подрядчика</w:t>
      </w:r>
      <w:r w:rsidRPr="00760DE1">
        <w:rPr>
          <w:sz w:val="24"/>
          <w:szCs w:val="24"/>
        </w:rPr>
        <w:t xml:space="preserve"> по Договору, как основных, так и дополнительных, в том числе обязательств по надлежащему выполнению работ/оказанию услуг/поставке товаров,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 условий Договора, а также любых иных обязательств </w:t>
      </w:r>
      <w:r>
        <w:rPr>
          <w:sz w:val="24"/>
          <w:szCs w:val="24"/>
        </w:rPr>
        <w:t xml:space="preserve">Подрядчика </w:t>
      </w:r>
      <w:r w:rsidRPr="00760DE1">
        <w:rPr>
          <w:sz w:val="24"/>
          <w:szCs w:val="24"/>
        </w:rPr>
        <w:t>в связи с исполнением, изменением, прекращением, недействительностью Договора».</w:t>
      </w:r>
    </w:p>
    <w:p w:rsidR="00BE1CE0" w:rsidRPr="00760DE1" w:rsidRDefault="00BE1CE0" w:rsidP="00BE1CE0">
      <w:pPr>
        <w:widowControl w:val="0"/>
        <w:tabs>
          <w:tab w:val="left" w:pos="284"/>
          <w:tab w:val="left" w:pos="567"/>
          <w:tab w:val="left" w:pos="709"/>
        </w:tabs>
        <w:jc w:val="both"/>
        <w:rPr>
          <w:bCs/>
          <w:sz w:val="24"/>
          <w:szCs w:val="24"/>
        </w:rPr>
      </w:pPr>
      <w:r w:rsidRPr="00760DE1">
        <w:rPr>
          <w:bCs/>
          <w:sz w:val="24"/>
          <w:szCs w:val="24"/>
        </w:rPr>
        <w:tab/>
      </w:r>
      <w:r w:rsidRPr="00760DE1">
        <w:rPr>
          <w:bCs/>
          <w:sz w:val="24"/>
          <w:szCs w:val="24"/>
        </w:rPr>
        <w:tab/>
        <w:t>7) Банковская гарантия не должна содержать ошибки или разночтения:</w:t>
      </w:r>
    </w:p>
    <w:p w:rsidR="00BE1CE0" w:rsidRPr="00760DE1" w:rsidRDefault="00BE1CE0" w:rsidP="00BE1CE0">
      <w:pPr>
        <w:widowControl w:val="0"/>
        <w:tabs>
          <w:tab w:val="left" w:pos="709"/>
          <w:tab w:val="left" w:pos="1276"/>
        </w:tabs>
        <w:jc w:val="both"/>
        <w:rPr>
          <w:bCs/>
          <w:sz w:val="24"/>
          <w:szCs w:val="24"/>
        </w:rPr>
      </w:pPr>
      <w:r w:rsidRPr="00760DE1">
        <w:rPr>
          <w:bCs/>
          <w:sz w:val="24"/>
          <w:szCs w:val="24"/>
        </w:rPr>
        <w:t>- в датах и сроках;</w:t>
      </w:r>
    </w:p>
    <w:p w:rsidR="00BE1CE0" w:rsidRPr="00760DE1" w:rsidRDefault="00BE1CE0" w:rsidP="00BE1CE0">
      <w:pPr>
        <w:widowControl w:val="0"/>
        <w:tabs>
          <w:tab w:val="left" w:pos="709"/>
          <w:tab w:val="left" w:pos="1276"/>
        </w:tabs>
        <w:jc w:val="both"/>
        <w:rPr>
          <w:bCs/>
          <w:sz w:val="24"/>
          <w:szCs w:val="24"/>
        </w:rPr>
      </w:pPr>
      <w:r w:rsidRPr="00760DE1">
        <w:rPr>
          <w:bCs/>
          <w:sz w:val="24"/>
          <w:szCs w:val="24"/>
        </w:rPr>
        <w:t>- в денежных суммах;</w:t>
      </w:r>
    </w:p>
    <w:p w:rsidR="00BE1CE0" w:rsidRPr="00760DE1" w:rsidRDefault="00BE1CE0" w:rsidP="00BE1CE0">
      <w:pPr>
        <w:widowControl w:val="0"/>
        <w:tabs>
          <w:tab w:val="left" w:pos="709"/>
          <w:tab w:val="left" w:pos="1276"/>
        </w:tabs>
        <w:jc w:val="both"/>
        <w:rPr>
          <w:bCs/>
          <w:sz w:val="24"/>
          <w:szCs w:val="24"/>
        </w:rPr>
      </w:pPr>
      <w:r w:rsidRPr="00760DE1">
        <w:rPr>
          <w:bCs/>
          <w:sz w:val="24"/>
          <w:szCs w:val="24"/>
        </w:rPr>
        <w:t>- в реквизитах упоминаемых документов (номера, даты, названия договоров и доверенностей и т.п.);</w:t>
      </w:r>
    </w:p>
    <w:p w:rsidR="00BE1CE0" w:rsidRPr="00760DE1" w:rsidRDefault="00BE1CE0" w:rsidP="00BE1CE0">
      <w:pPr>
        <w:widowControl w:val="0"/>
        <w:tabs>
          <w:tab w:val="left" w:pos="709"/>
          <w:tab w:val="left" w:pos="1276"/>
        </w:tabs>
        <w:jc w:val="both"/>
        <w:rPr>
          <w:bCs/>
          <w:sz w:val="24"/>
          <w:szCs w:val="24"/>
        </w:rPr>
      </w:pPr>
      <w:r w:rsidRPr="00760DE1">
        <w:rPr>
          <w:bCs/>
          <w:sz w:val="24"/>
          <w:szCs w:val="24"/>
        </w:rPr>
        <w:t>- в наименованиях юридических лиц (должны соответствовать Уставу), фамилиях, именах, отчествах подписантов, адресах сторон, ИНН, ОГРН;</w:t>
      </w:r>
    </w:p>
    <w:p w:rsidR="00BE1CE0" w:rsidRPr="00760DE1" w:rsidRDefault="00BE1CE0" w:rsidP="00BE1CE0">
      <w:pPr>
        <w:widowControl w:val="0"/>
        <w:tabs>
          <w:tab w:val="left" w:pos="709"/>
          <w:tab w:val="left" w:pos="1276"/>
        </w:tabs>
        <w:jc w:val="both"/>
        <w:rPr>
          <w:bCs/>
          <w:sz w:val="24"/>
          <w:szCs w:val="24"/>
        </w:rPr>
      </w:pPr>
      <w:r w:rsidRPr="00760DE1">
        <w:rPr>
          <w:bCs/>
          <w:sz w:val="24"/>
          <w:szCs w:val="24"/>
        </w:rPr>
        <w:t>- в других случаях, если в результате допущенной технической ошибки изменяется смысловая нагрузка текста банковской гарантии.</w:t>
      </w:r>
    </w:p>
    <w:p w:rsidR="00BE1CE0" w:rsidRPr="00760DE1" w:rsidRDefault="00BE1CE0" w:rsidP="00BE1CE0">
      <w:pPr>
        <w:widowControl w:val="0"/>
        <w:tabs>
          <w:tab w:val="left" w:pos="567"/>
          <w:tab w:val="left" w:pos="709"/>
        </w:tabs>
        <w:jc w:val="both"/>
        <w:rPr>
          <w:bCs/>
          <w:sz w:val="24"/>
          <w:szCs w:val="24"/>
        </w:rPr>
      </w:pPr>
      <w:r w:rsidRPr="00760DE1">
        <w:rPr>
          <w:bCs/>
          <w:sz w:val="24"/>
          <w:szCs w:val="24"/>
        </w:rPr>
        <w:tab/>
      </w:r>
      <w:r w:rsidRPr="00760DE1">
        <w:rPr>
          <w:bCs/>
          <w:sz w:val="24"/>
          <w:szCs w:val="24"/>
        </w:rPr>
        <w:tab/>
        <w:t xml:space="preserve">8) </w:t>
      </w:r>
      <w:r w:rsidRPr="00760DE1">
        <w:rPr>
          <w:sz w:val="24"/>
          <w:szCs w:val="24"/>
        </w:rPr>
        <w:t>Банковская гарантия должна быть выдана банком, соответствующим следующим требованиям:</w:t>
      </w:r>
      <w:r w:rsidRPr="00760DE1">
        <w:rPr>
          <w:bCs/>
          <w:sz w:val="24"/>
          <w:szCs w:val="24"/>
        </w:rPr>
        <w:tab/>
      </w:r>
    </w:p>
    <w:p w:rsidR="00BE1CE0" w:rsidRPr="00760DE1" w:rsidRDefault="00BE1CE0" w:rsidP="00BE1CE0">
      <w:pPr>
        <w:widowControl w:val="0"/>
        <w:tabs>
          <w:tab w:val="left" w:pos="567"/>
          <w:tab w:val="left" w:pos="1276"/>
        </w:tabs>
        <w:jc w:val="both"/>
        <w:rPr>
          <w:b/>
          <w:bCs/>
          <w:sz w:val="24"/>
          <w:szCs w:val="24"/>
        </w:rPr>
      </w:pPr>
      <w:r w:rsidRPr="00760DE1">
        <w:rPr>
          <w:bCs/>
          <w:sz w:val="24"/>
          <w:szCs w:val="24"/>
        </w:rPr>
        <w:t xml:space="preserve">- </w:t>
      </w:r>
      <w:r w:rsidRPr="00760DE1">
        <w:rPr>
          <w:sz w:val="24"/>
          <w:szCs w:val="24"/>
        </w:rPr>
        <w:t>банк обладает действующей лицензией на банковскую деятельность, выданной Банком России;</w:t>
      </w:r>
    </w:p>
    <w:p w:rsidR="00BE1CE0" w:rsidRPr="00760DE1" w:rsidRDefault="00BE1CE0" w:rsidP="00BE1CE0">
      <w:pPr>
        <w:widowControl w:val="0"/>
        <w:ind w:firstLine="567"/>
        <w:jc w:val="both"/>
        <w:rPr>
          <w:sz w:val="24"/>
          <w:szCs w:val="24"/>
        </w:rPr>
      </w:pPr>
      <w:r w:rsidRPr="00760DE1">
        <w:rPr>
          <w:sz w:val="24"/>
          <w:szCs w:val="24"/>
        </w:rPr>
        <w:t>- 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t>
      </w:r>
    </w:p>
    <w:p w:rsidR="00BE1CE0" w:rsidRPr="00760DE1" w:rsidRDefault="00BE1CE0" w:rsidP="00BE1CE0">
      <w:pPr>
        <w:widowControl w:val="0"/>
        <w:ind w:firstLine="567"/>
        <w:jc w:val="both"/>
        <w:rPr>
          <w:sz w:val="24"/>
          <w:szCs w:val="24"/>
        </w:rPr>
      </w:pPr>
      <w:r w:rsidRPr="00760DE1">
        <w:rPr>
          <w:sz w:val="24"/>
          <w:szCs w:val="24"/>
        </w:rPr>
        <w:t>- на дату предоставления банковской гарантии банк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BE1CE0" w:rsidRPr="00760DE1" w:rsidRDefault="00BE1CE0" w:rsidP="00BE1CE0">
      <w:pPr>
        <w:widowControl w:val="0"/>
        <w:ind w:firstLine="567"/>
        <w:jc w:val="both"/>
        <w:rPr>
          <w:sz w:val="24"/>
          <w:szCs w:val="24"/>
        </w:rPr>
      </w:pPr>
      <w:r w:rsidRPr="00760DE1">
        <w:rPr>
          <w:sz w:val="24"/>
          <w:szCs w:val="24"/>
        </w:rPr>
        <w:t>- 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заключения договора.</w:t>
      </w:r>
    </w:p>
    <w:p w:rsidR="00BE1CE0" w:rsidRPr="00760DE1" w:rsidRDefault="00BE1CE0" w:rsidP="00BE1CE0">
      <w:pPr>
        <w:widowControl w:val="0"/>
        <w:ind w:firstLine="567"/>
        <w:jc w:val="both"/>
        <w:rPr>
          <w:sz w:val="24"/>
          <w:szCs w:val="24"/>
        </w:rPr>
      </w:pPr>
      <w:r w:rsidRPr="00760DE1">
        <w:rPr>
          <w:sz w:val="24"/>
          <w:szCs w:val="24"/>
        </w:rPr>
        <w:t>- отсутствуют установленные в судебном порядке неправомерные действия банка в отношении Общества;</w:t>
      </w:r>
    </w:p>
    <w:p w:rsidR="00BE1CE0" w:rsidRPr="00760DE1" w:rsidRDefault="00BE1CE0" w:rsidP="00BE1CE0">
      <w:pPr>
        <w:widowControl w:val="0"/>
        <w:ind w:firstLine="567"/>
        <w:jc w:val="both"/>
        <w:rPr>
          <w:sz w:val="24"/>
          <w:szCs w:val="24"/>
        </w:rPr>
      </w:pPr>
      <w:r w:rsidRPr="00760DE1">
        <w:rPr>
          <w:sz w:val="24"/>
          <w:szCs w:val="24"/>
        </w:rPr>
        <w:t>- отсутствует публичная информация о наличии существенных рисков утраты платёжеспособности банка;</w:t>
      </w:r>
    </w:p>
    <w:p w:rsidR="00BE1CE0" w:rsidRPr="00760DE1" w:rsidRDefault="00BE1CE0" w:rsidP="00BE1CE0">
      <w:pPr>
        <w:widowControl w:val="0"/>
        <w:ind w:firstLine="567"/>
        <w:jc w:val="both"/>
        <w:rPr>
          <w:sz w:val="24"/>
          <w:szCs w:val="24"/>
        </w:rPr>
      </w:pPr>
      <w:r w:rsidRPr="00760DE1">
        <w:rPr>
          <w:sz w:val="24"/>
          <w:szCs w:val="24"/>
        </w:rPr>
        <w:t xml:space="preserve">- собственный капитал гаранта должен превышать либо быть равен 9 млрд. рублей и активы гаранта должны </w:t>
      </w:r>
      <w:proofErr w:type="gramStart"/>
      <w:r w:rsidRPr="00760DE1">
        <w:rPr>
          <w:sz w:val="24"/>
          <w:szCs w:val="24"/>
        </w:rPr>
        <w:t>превышать</w:t>
      </w:r>
      <w:proofErr w:type="gramEnd"/>
      <w:r w:rsidRPr="00760DE1">
        <w:rPr>
          <w:sz w:val="24"/>
          <w:szCs w:val="24"/>
        </w:rPr>
        <w:t xml:space="preserve"> либо быть равны 50 млрд. рублей.</w:t>
      </w:r>
    </w:p>
    <w:p w:rsidR="00BE1CE0" w:rsidRPr="00760DE1" w:rsidRDefault="00BE1CE0" w:rsidP="00BE1CE0">
      <w:pPr>
        <w:widowControl w:val="0"/>
        <w:ind w:firstLine="567"/>
        <w:jc w:val="both"/>
        <w:rPr>
          <w:sz w:val="24"/>
          <w:szCs w:val="24"/>
        </w:rPr>
      </w:pPr>
      <w:r w:rsidRPr="00760DE1">
        <w:rPr>
          <w:sz w:val="24"/>
          <w:szCs w:val="24"/>
        </w:rPr>
        <w:t>9) Требования к банковской гарантии в зависимости от суммы выдаваемых банковских гарантий:</w:t>
      </w:r>
    </w:p>
    <w:p w:rsidR="00BE1CE0" w:rsidRPr="00760DE1" w:rsidRDefault="00BE1CE0" w:rsidP="00BE1CE0">
      <w:pPr>
        <w:widowControl w:val="0"/>
        <w:ind w:firstLine="567"/>
        <w:jc w:val="both"/>
        <w:rPr>
          <w:sz w:val="24"/>
          <w:szCs w:val="24"/>
        </w:rPr>
      </w:pPr>
      <w:r w:rsidRPr="00760DE1">
        <w:rPr>
          <w:sz w:val="24"/>
          <w:szCs w:val="24"/>
        </w:rPr>
        <w:t>- 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первое число месяца, предшествующего месяцу предоставления банковской гарантии;</w:t>
      </w:r>
    </w:p>
    <w:p w:rsidR="00BE1CE0" w:rsidRPr="00760DE1" w:rsidRDefault="00BE1CE0" w:rsidP="00BE1CE0">
      <w:pPr>
        <w:widowControl w:val="0"/>
        <w:tabs>
          <w:tab w:val="left" w:pos="284"/>
          <w:tab w:val="left" w:pos="709"/>
          <w:tab w:val="left" w:pos="993"/>
        </w:tabs>
        <w:spacing w:after="120"/>
        <w:jc w:val="both"/>
        <w:outlineLvl w:val="1"/>
        <w:rPr>
          <w:bCs/>
          <w:sz w:val="24"/>
          <w:szCs w:val="24"/>
        </w:rPr>
      </w:pPr>
      <w:r w:rsidRPr="00760DE1">
        <w:rPr>
          <w:sz w:val="24"/>
          <w:szCs w:val="24"/>
        </w:rPr>
        <w:tab/>
      </w:r>
      <w:r w:rsidRPr="00760DE1">
        <w:rPr>
          <w:sz w:val="24"/>
          <w:szCs w:val="24"/>
        </w:rPr>
        <w:tab/>
        <w:t>- общая сумма принятых Обществом действующих банковских гарантий, выданных одним гарантом, не должна превышать 1% активов гаранта на первое число месяца, предшествующего месяцу предоставления банковской гарантии.</w:t>
      </w:r>
      <w:r w:rsidRPr="00760DE1">
        <w:rPr>
          <w:bCs/>
          <w:sz w:val="24"/>
          <w:szCs w:val="24"/>
        </w:rPr>
        <w:t xml:space="preserve"> </w:t>
      </w:r>
    </w:p>
    <w:p w:rsidR="00BE1CE0" w:rsidRPr="00B2189F" w:rsidRDefault="00BE1CE0" w:rsidP="00BE1CE0">
      <w:pPr>
        <w:tabs>
          <w:tab w:val="left" w:pos="710"/>
        </w:tabs>
        <w:jc w:val="both"/>
        <w:rPr>
          <w:sz w:val="24"/>
          <w:szCs w:val="24"/>
        </w:rPr>
      </w:pPr>
      <w:r>
        <w:rPr>
          <w:sz w:val="24"/>
          <w:szCs w:val="24"/>
        </w:rPr>
        <w:tab/>
      </w:r>
      <w:r w:rsidRPr="00760DE1">
        <w:rPr>
          <w:sz w:val="24"/>
          <w:szCs w:val="24"/>
        </w:rPr>
        <w:t xml:space="preserve">В случае истечения срока действия банковской гарантии до исполнения обязательств </w:t>
      </w:r>
      <w:r>
        <w:rPr>
          <w:sz w:val="24"/>
          <w:szCs w:val="24"/>
        </w:rPr>
        <w:t xml:space="preserve">Подрядчика </w:t>
      </w:r>
      <w:r w:rsidRPr="00760DE1">
        <w:rPr>
          <w:sz w:val="24"/>
          <w:szCs w:val="24"/>
        </w:rPr>
        <w:t xml:space="preserve">по настоящему Договору (в том числе в случае увеличения сроков исполнения обязательств  Подрядчика по настоящему Договору, независимо от того, изменялись сроки по взаимному согласию Сторон или имело место неисполнение обязательств одной из Сторон), Подрядчик обязуется предоставить Заказчику новую банковскую гарантию </w:t>
      </w:r>
      <w:r w:rsidRPr="00B2189F">
        <w:rPr>
          <w:sz w:val="24"/>
          <w:szCs w:val="24"/>
        </w:rPr>
        <w:t>(либо внести изменения в действующую банковскую гарантию в части увеличения срока ее действия) за 10 рабочих дней до даты истечения срока действия ранее предоставленной банковской гарантии, если иные сроки письменно не согласованы с Заказчиком.  Срок действия новой банковской гарантии в указанном случае должен начинаться не позднее дня, следующего за днем окончания срока действия ранее предоставленной банковской гарантии, и заканчиваться не ранее чем через 60 дней после планируемой даты исполнения Подрядчиком обязательств, обеспеченных банковской гарантией. Планируемая дата исполнения Подрядчиком обязательств, обеспеченных банковской гарантией</w:t>
      </w:r>
      <w:r>
        <w:rPr>
          <w:sz w:val="24"/>
          <w:szCs w:val="24"/>
        </w:rPr>
        <w:t xml:space="preserve">, определяется исходя </w:t>
      </w:r>
      <w:proofErr w:type="gramStart"/>
      <w:r>
        <w:rPr>
          <w:sz w:val="24"/>
          <w:szCs w:val="24"/>
        </w:rPr>
        <w:t xml:space="preserve">из </w:t>
      </w:r>
      <w:r w:rsidRPr="00B2189F">
        <w:rPr>
          <w:sz w:val="24"/>
          <w:szCs w:val="24"/>
        </w:rPr>
        <w:t>содержания</w:t>
      </w:r>
      <w:proofErr w:type="gramEnd"/>
      <w:r w:rsidRPr="00B2189F">
        <w:rPr>
          <w:sz w:val="24"/>
          <w:szCs w:val="24"/>
        </w:rPr>
        <w:t xml:space="preserve"> заключенного Сторонами дополнительного соглашения или иного документа, устанавливающего новые сроки исполнения обязательств Подрядчика по настоящему Договору; если дополнительное соглашение или иной документ отсутствует, а срок действия банковской гарантии истекает, Подрядчик обязан письменно согласовать с Заказчиком срок окончания действия новой банковской гарантии.</w:t>
      </w:r>
    </w:p>
    <w:p w:rsidR="00BE1CE0" w:rsidRPr="00760DE1" w:rsidRDefault="00BE1CE0" w:rsidP="00BE1CE0">
      <w:pPr>
        <w:ind w:firstLine="708"/>
        <w:jc w:val="both"/>
        <w:rPr>
          <w:sz w:val="24"/>
          <w:szCs w:val="24"/>
        </w:rPr>
      </w:pPr>
      <w:r w:rsidRPr="00760DE1">
        <w:rPr>
          <w:sz w:val="24"/>
          <w:szCs w:val="24"/>
        </w:rPr>
        <w:t xml:space="preserve">  </w:t>
      </w:r>
    </w:p>
    <w:p w:rsidR="00BE1CE0" w:rsidRPr="00760DE1" w:rsidRDefault="00BE1CE0" w:rsidP="00BE1CE0">
      <w:pPr>
        <w:ind w:firstLine="708"/>
        <w:jc w:val="both"/>
        <w:rPr>
          <w:sz w:val="24"/>
          <w:szCs w:val="24"/>
        </w:rPr>
      </w:pPr>
      <w:r w:rsidRPr="00760DE1">
        <w:rPr>
          <w:sz w:val="24"/>
          <w:szCs w:val="24"/>
        </w:rPr>
        <w:t xml:space="preserve">В случае увеличения цены Договора </w:t>
      </w:r>
      <w:r>
        <w:rPr>
          <w:sz w:val="24"/>
          <w:szCs w:val="24"/>
        </w:rPr>
        <w:t>Подрядчик</w:t>
      </w:r>
      <w:r w:rsidRPr="00760DE1">
        <w:rPr>
          <w:rFonts w:eastAsia="Calibri"/>
          <w:b/>
          <w:i/>
          <w:sz w:val="24"/>
          <w:szCs w:val="24"/>
        </w:rPr>
        <w:t xml:space="preserve"> </w:t>
      </w:r>
      <w:r w:rsidRPr="00760DE1">
        <w:rPr>
          <w:sz w:val="24"/>
          <w:szCs w:val="24"/>
        </w:rPr>
        <w:t xml:space="preserve">обязуется предоставить Заказчику новую банковскую гарантию (либо внести изменения в действующую банковскую гарантию) в течение 10 рабочих дней с даты заключения дополнительного соглашения, изменяющего условия о цене Договора, если иные сроки письменно не согласованы с Заказчиком. </w:t>
      </w:r>
    </w:p>
    <w:p w:rsidR="00BE1CE0" w:rsidRPr="00760DE1" w:rsidRDefault="00BE1CE0" w:rsidP="00BE1CE0">
      <w:pPr>
        <w:tabs>
          <w:tab w:val="left" w:pos="710"/>
        </w:tabs>
        <w:ind w:firstLine="709"/>
        <w:jc w:val="both"/>
        <w:rPr>
          <w:sz w:val="24"/>
          <w:szCs w:val="24"/>
        </w:rPr>
      </w:pPr>
      <w:r w:rsidRPr="00760DE1">
        <w:rPr>
          <w:sz w:val="24"/>
          <w:szCs w:val="24"/>
        </w:rPr>
        <w:t>В случае отзыва или приостановления лицензии банка-гаранта на банковскую деятельность, а также в случае, если банк-гарант перестал соответствовать иным указанным в настоящем Договоре требованиям Заказчика Подрядчик обязуется предоставить Заказчику новую банковскую гарантию:</w:t>
      </w:r>
    </w:p>
    <w:p w:rsidR="00BE1CE0" w:rsidRPr="00760DE1" w:rsidRDefault="00BE1CE0" w:rsidP="00BE1CE0">
      <w:pPr>
        <w:tabs>
          <w:tab w:val="left" w:pos="710"/>
        </w:tabs>
        <w:jc w:val="both"/>
        <w:rPr>
          <w:sz w:val="24"/>
          <w:szCs w:val="24"/>
        </w:rPr>
      </w:pPr>
      <w:r w:rsidRPr="00760DE1">
        <w:rPr>
          <w:sz w:val="24"/>
          <w:szCs w:val="24"/>
        </w:rPr>
        <w:tab/>
        <w:t>- в течение 10 рабочих дней с даты отзыва или приостановления лицензии банка-гаранта;</w:t>
      </w:r>
    </w:p>
    <w:p w:rsidR="00BE1CE0" w:rsidRPr="00760DE1" w:rsidRDefault="00BE1CE0" w:rsidP="00BE1CE0">
      <w:pPr>
        <w:widowControl w:val="0"/>
        <w:tabs>
          <w:tab w:val="left" w:pos="284"/>
          <w:tab w:val="left" w:pos="710"/>
          <w:tab w:val="left" w:pos="993"/>
        </w:tabs>
        <w:ind w:firstLine="709"/>
        <w:jc w:val="both"/>
        <w:outlineLvl w:val="1"/>
        <w:rPr>
          <w:bCs/>
          <w:sz w:val="24"/>
          <w:szCs w:val="24"/>
        </w:rPr>
      </w:pPr>
      <w:r w:rsidRPr="00760DE1">
        <w:rPr>
          <w:sz w:val="24"/>
          <w:szCs w:val="24"/>
        </w:rPr>
        <w:t xml:space="preserve">-  в течение 10 рабочих дней с даты получения информации от Заказчика либо из общедоступных публичных источников о том, что </w:t>
      </w:r>
      <w:r w:rsidRPr="00760DE1">
        <w:rPr>
          <w:bCs/>
          <w:sz w:val="24"/>
          <w:szCs w:val="24"/>
        </w:rPr>
        <w:t xml:space="preserve">банк находится в процессе ликвидации или банкротства; полномочия исполнительных органов банка были приостановлены в соответствии с законодательством о банкротстве; имеются установленные в судебном порядке неправомерные отказы банка-гаранта в платеже по банковской гарантии по требованию Заказчика в течение последних 24 месяцев; имеются </w:t>
      </w:r>
      <w:r w:rsidRPr="00760DE1">
        <w:rPr>
          <w:sz w:val="24"/>
          <w:szCs w:val="24"/>
        </w:rPr>
        <w:t>установленные в судебном порядке</w:t>
      </w:r>
      <w:r w:rsidRPr="00760DE1">
        <w:rPr>
          <w:bCs/>
          <w:sz w:val="24"/>
          <w:szCs w:val="24"/>
        </w:rPr>
        <w:t xml:space="preserve"> неправомерные действия банка-гаранта в отношении Заказчика, имеется публичная информация о наличии существенных рисков утраты платежеспособности банка-гаранта. </w:t>
      </w:r>
    </w:p>
    <w:p w:rsidR="00BE1CE0" w:rsidRPr="00760DE1" w:rsidRDefault="00BE1CE0" w:rsidP="00BE1CE0">
      <w:pPr>
        <w:ind w:firstLine="708"/>
        <w:jc w:val="both"/>
        <w:rPr>
          <w:sz w:val="24"/>
          <w:szCs w:val="24"/>
        </w:rPr>
      </w:pPr>
      <w:r w:rsidRPr="00760DE1">
        <w:rPr>
          <w:sz w:val="24"/>
          <w:szCs w:val="24"/>
        </w:rPr>
        <w:t xml:space="preserve"> </w:t>
      </w:r>
    </w:p>
    <w:p w:rsidR="00BE1CE0" w:rsidRPr="00760DE1" w:rsidRDefault="00BE1CE0" w:rsidP="00BE1CE0">
      <w:pPr>
        <w:ind w:firstLine="708"/>
        <w:jc w:val="both"/>
        <w:rPr>
          <w:sz w:val="24"/>
          <w:szCs w:val="24"/>
        </w:rPr>
      </w:pPr>
      <w:r w:rsidRPr="00760DE1">
        <w:rPr>
          <w:sz w:val="24"/>
          <w:szCs w:val="24"/>
        </w:rPr>
        <w:t>Новая банковская гарантия (изменение в действующую банковскую гарантию) должна соответствовать всем требованиям настоящего Договора, предъявляемым к банковским гарантиям.</w:t>
      </w:r>
    </w:p>
    <w:p w:rsidR="00BE1CE0" w:rsidRPr="00760DE1" w:rsidRDefault="00BE1CE0" w:rsidP="00BE1CE0">
      <w:pPr>
        <w:ind w:firstLine="708"/>
        <w:jc w:val="both"/>
        <w:rPr>
          <w:rFonts w:eastAsia="Calibri"/>
          <w:sz w:val="24"/>
          <w:szCs w:val="24"/>
        </w:rPr>
      </w:pPr>
      <w:r w:rsidRPr="00760DE1">
        <w:rPr>
          <w:rFonts w:eastAsia="Calibri"/>
          <w:sz w:val="24"/>
          <w:szCs w:val="24"/>
        </w:rPr>
        <w:t xml:space="preserve">Внесение изменений в действующую банковскую гарантию осуществляется путем получения от </w:t>
      </w:r>
      <w:r>
        <w:rPr>
          <w:sz w:val="24"/>
          <w:szCs w:val="24"/>
        </w:rPr>
        <w:t>Подрядчика</w:t>
      </w:r>
      <w:r w:rsidRPr="00760DE1">
        <w:rPr>
          <w:rFonts w:eastAsia="Calibri"/>
          <w:sz w:val="24"/>
          <w:szCs w:val="24"/>
        </w:rPr>
        <w:t xml:space="preserve"> подписанного со стороны гаранта документа «Изменение банковской гарантии».</w:t>
      </w:r>
    </w:p>
    <w:p w:rsidR="00BE1CE0" w:rsidRPr="00760DE1" w:rsidRDefault="00BE1CE0" w:rsidP="00BE1CE0">
      <w:pPr>
        <w:widowControl w:val="0"/>
        <w:tabs>
          <w:tab w:val="left" w:pos="284"/>
        </w:tabs>
        <w:jc w:val="both"/>
        <w:rPr>
          <w:bCs/>
          <w:sz w:val="24"/>
          <w:szCs w:val="24"/>
        </w:rPr>
      </w:pPr>
      <w:r w:rsidRPr="00760DE1">
        <w:rPr>
          <w:bCs/>
          <w:sz w:val="24"/>
          <w:szCs w:val="24"/>
        </w:rPr>
        <w:tab/>
      </w:r>
      <w:r w:rsidRPr="00760DE1">
        <w:rPr>
          <w:bCs/>
          <w:sz w:val="24"/>
          <w:szCs w:val="24"/>
        </w:rPr>
        <w:tab/>
        <w:t xml:space="preserve">Замена банковской гарантии осуществляется путем приема от </w:t>
      </w:r>
      <w:r w:rsidRPr="00760DE1">
        <w:rPr>
          <w:sz w:val="24"/>
          <w:szCs w:val="24"/>
        </w:rPr>
        <w:t>Подрядчика</w:t>
      </w:r>
      <w:r w:rsidRPr="00760DE1">
        <w:rPr>
          <w:bCs/>
          <w:sz w:val="24"/>
          <w:szCs w:val="24"/>
        </w:rPr>
        <w:t xml:space="preserve"> новой банковской гарантии и возврата </w:t>
      </w:r>
      <w:r w:rsidRPr="00760DE1">
        <w:rPr>
          <w:sz w:val="24"/>
          <w:szCs w:val="24"/>
        </w:rPr>
        <w:t>Подрядчику</w:t>
      </w:r>
      <w:r w:rsidRPr="00760DE1">
        <w:rPr>
          <w:bCs/>
          <w:sz w:val="24"/>
          <w:szCs w:val="24"/>
        </w:rPr>
        <w:t xml:space="preserve"> ранее действовавшей банковской гарантии. Возврат оригинала ранее действовавшей банковской гарантии </w:t>
      </w:r>
      <w:r w:rsidRPr="00760DE1">
        <w:rPr>
          <w:sz w:val="24"/>
          <w:szCs w:val="24"/>
        </w:rPr>
        <w:t>Подрядчику</w:t>
      </w:r>
      <w:r>
        <w:rPr>
          <w:bCs/>
          <w:sz w:val="24"/>
          <w:szCs w:val="24"/>
        </w:rPr>
        <w:t xml:space="preserve"> </w:t>
      </w:r>
      <w:r w:rsidRPr="00760DE1">
        <w:rPr>
          <w:bCs/>
          <w:sz w:val="24"/>
          <w:szCs w:val="24"/>
        </w:rPr>
        <w:t>должен осуществляться не ранее приема оригинала новой банковской гарантии.</w:t>
      </w:r>
    </w:p>
    <w:p w:rsidR="00BE1CE0" w:rsidRPr="00760DE1" w:rsidRDefault="00BE1CE0" w:rsidP="00BE1CE0">
      <w:pPr>
        <w:widowControl w:val="0"/>
        <w:tabs>
          <w:tab w:val="left" w:pos="284"/>
          <w:tab w:val="left" w:pos="710"/>
        </w:tabs>
        <w:jc w:val="both"/>
        <w:rPr>
          <w:bCs/>
          <w:sz w:val="24"/>
          <w:szCs w:val="24"/>
        </w:rPr>
      </w:pPr>
      <w:r w:rsidRPr="00760DE1">
        <w:rPr>
          <w:bCs/>
          <w:sz w:val="24"/>
          <w:szCs w:val="24"/>
        </w:rPr>
        <w:tab/>
      </w:r>
      <w:r w:rsidRPr="00760DE1">
        <w:rPr>
          <w:bCs/>
          <w:sz w:val="24"/>
          <w:szCs w:val="24"/>
        </w:rPr>
        <w:tab/>
        <w:t>Замена банковской гарантии или изменение условий действующей банковской гарантии требуют прохождения стандартных процедур согласования и приема банковской гарантии Заказчиком, установленных настоящим разделом Договора.</w:t>
      </w:r>
    </w:p>
    <w:p w:rsidR="00BE1CE0" w:rsidRPr="00760DE1" w:rsidRDefault="00BE1CE0" w:rsidP="00BE1CE0">
      <w:pPr>
        <w:tabs>
          <w:tab w:val="left" w:pos="710"/>
        </w:tabs>
        <w:jc w:val="both"/>
        <w:rPr>
          <w:rFonts w:eastAsia="Calibri"/>
          <w:sz w:val="24"/>
          <w:szCs w:val="24"/>
        </w:rPr>
      </w:pPr>
    </w:p>
    <w:p w:rsidR="00BE1CE0" w:rsidRPr="00760DE1" w:rsidRDefault="00BE1CE0" w:rsidP="00BE1CE0">
      <w:pPr>
        <w:widowControl w:val="0"/>
        <w:tabs>
          <w:tab w:val="left" w:pos="284"/>
          <w:tab w:val="left" w:pos="710"/>
        </w:tabs>
        <w:jc w:val="both"/>
        <w:rPr>
          <w:bCs/>
          <w:sz w:val="24"/>
          <w:szCs w:val="24"/>
        </w:rPr>
      </w:pPr>
      <w:r w:rsidRPr="00760DE1">
        <w:rPr>
          <w:bCs/>
          <w:sz w:val="24"/>
          <w:szCs w:val="24"/>
        </w:rPr>
        <w:tab/>
      </w:r>
      <w:r w:rsidRPr="00760DE1">
        <w:rPr>
          <w:bCs/>
          <w:sz w:val="24"/>
          <w:szCs w:val="24"/>
        </w:rPr>
        <w:tab/>
        <w:t xml:space="preserve">Возврат оригинала банковской гарантии </w:t>
      </w:r>
      <w:r w:rsidRPr="00760DE1">
        <w:rPr>
          <w:sz w:val="24"/>
          <w:szCs w:val="24"/>
        </w:rPr>
        <w:t>Подрядчику</w:t>
      </w:r>
      <w:r w:rsidRPr="00760DE1">
        <w:rPr>
          <w:bCs/>
          <w:sz w:val="24"/>
          <w:szCs w:val="24"/>
        </w:rPr>
        <w:t xml:space="preserve"> (либо банку-гаранту, если это указано в банковской гарантии) осуществляется Заказчиком по письменному запросу </w:t>
      </w:r>
      <w:r>
        <w:rPr>
          <w:sz w:val="24"/>
          <w:szCs w:val="24"/>
        </w:rPr>
        <w:t>Подрядчика</w:t>
      </w:r>
      <w:r w:rsidRPr="00760DE1">
        <w:rPr>
          <w:bCs/>
          <w:sz w:val="24"/>
          <w:szCs w:val="24"/>
        </w:rPr>
        <w:t xml:space="preserve"> (либо банка-гаранта) в следующих случаях:</w:t>
      </w:r>
    </w:p>
    <w:p w:rsidR="00BE1CE0" w:rsidRPr="00760DE1" w:rsidRDefault="00BE1CE0" w:rsidP="00BE1CE0">
      <w:pPr>
        <w:widowControl w:val="0"/>
        <w:tabs>
          <w:tab w:val="left" w:pos="284"/>
          <w:tab w:val="left" w:pos="710"/>
          <w:tab w:val="left" w:pos="993"/>
        </w:tabs>
        <w:jc w:val="both"/>
        <w:rPr>
          <w:bCs/>
          <w:sz w:val="24"/>
          <w:szCs w:val="24"/>
        </w:rPr>
      </w:pPr>
      <w:r w:rsidRPr="00760DE1">
        <w:rPr>
          <w:bCs/>
          <w:sz w:val="24"/>
          <w:szCs w:val="24"/>
        </w:rPr>
        <w:tab/>
      </w:r>
      <w:r w:rsidRPr="00760DE1">
        <w:rPr>
          <w:bCs/>
          <w:sz w:val="24"/>
          <w:szCs w:val="24"/>
        </w:rPr>
        <w:tab/>
        <w:t>1.</w:t>
      </w:r>
      <w:r w:rsidRPr="00B2189F">
        <w:rPr>
          <w:bCs/>
          <w:sz w:val="24"/>
          <w:szCs w:val="24"/>
        </w:rPr>
        <w:t xml:space="preserve"> </w:t>
      </w:r>
      <w:r w:rsidRPr="00760DE1">
        <w:rPr>
          <w:bCs/>
          <w:sz w:val="24"/>
          <w:szCs w:val="24"/>
        </w:rPr>
        <w:t xml:space="preserve">Если </w:t>
      </w:r>
      <w:r>
        <w:rPr>
          <w:sz w:val="24"/>
          <w:szCs w:val="24"/>
        </w:rPr>
        <w:t>Подрядчик</w:t>
      </w:r>
      <w:r w:rsidRPr="00760DE1">
        <w:rPr>
          <w:bCs/>
          <w:sz w:val="24"/>
          <w:szCs w:val="24"/>
        </w:rPr>
        <w:t xml:space="preserve"> исполнены обязательства, исполнение которых покрывала банковская гарантия.</w:t>
      </w:r>
    </w:p>
    <w:p w:rsidR="00BE1CE0" w:rsidRPr="00760DE1" w:rsidRDefault="00BE1CE0" w:rsidP="00BE1CE0">
      <w:pPr>
        <w:widowControl w:val="0"/>
        <w:tabs>
          <w:tab w:val="left" w:pos="284"/>
          <w:tab w:val="left" w:pos="710"/>
          <w:tab w:val="left" w:pos="993"/>
        </w:tabs>
        <w:jc w:val="both"/>
        <w:rPr>
          <w:bCs/>
          <w:sz w:val="24"/>
          <w:szCs w:val="24"/>
        </w:rPr>
      </w:pPr>
      <w:r w:rsidRPr="00760DE1">
        <w:rPr>
          <w:bCs/>
          <w:sz w:val="24"/>
          <w:szCs w:val="24"/>
        </w:rPr>
        <w:tab/>
      </w:r>
      <w:r w:rsidRPr="00760DE1">
        <w:rPr>
          <w:bCs/>
          <w:sz w:val="24"/>
          <w:szCs w:val="24"/>
        </w:rPr>
        <w:tab/>
        <w:t>2.</w:t>
      </w:r>
      <w:r w:rsidRPr="00B2189F">
        <w:rPr>
          <w:bCs/>
          <w:sz w:val="24"/>
          <w:szCs w:val="24"/>
        </w:rPr>
        <w:t xml:space="preserve"> </w:t>
      </w:r>
      <w:r w:rsidRPr="00760DE1">
        <w:rPr>
          <w:bCs/>
          <w:sz w:val="24"/>
          <w:szCs w:val="24"/>
        </w:rPr>
        <w:t>При замене банковской гарантии.</w:t>
      </w:r>
    </w:p>
    <w:p w:rsidR="00BE1CE0" w:rsidRPr="00760DE1" w:rsidRDefault="00BE1CE0" w:rsidP="00BE1CE0">
      <w:pPr>
        <w:widowControl w:val="0"/>
        <w:tabs>
          <w:tab w:val="left" w:pos="284"/>
          <w:tab w:val="left" w:pos="710"/>
          <w:tab w:val="left" w:pos="993"/>
        </w:tabs>
        <w:jc w:val="both"/>
        <w:rPr>
          <w:sz w:val="24"/>
          <w:szCs w:val="24"/>
        </w:rPr>
      </w:pPr>
      <w:r w:rsidRPr="00760DE1">
        <w:rPr>
          <w:bCs/>
          <w:sz w:val="24"/>
          <w:szCs w:val="24"/>
        </w:rPr>
        <w:tab/>
      </w:r>
      <w:r w:rsidRPr="00760DE1">
        <w:rPr>
          <w:bCs/>
          <w:sz w:val="24"/>
          <w:szCs w:val="24"/>
        </w:rPr>
        <w:tab/>
        <w:t>3.</w:t>
      </w:r>
      <w:r w:rsidRPr="00B2189F">
        <w:rPr>
          <w:bCs/>
          <w:sz w:val="24"/>
          <w:szCs w:val="24"/>
        </w:rPr>
        <w:t xml:space="preserve"> </w:t>
      </w:r>
      <w:r w:rsidRPr="00760DE1">
        <w:rPr>
          <w:bCs/>
          <w:sz w:val="24"/>
          <w:szCs w:val="24"/>
        </w:rPr>
        <w:t>По истечении срока действия банковской гарантии.</w:t>
      </w:r>
    </w:p>
    <w:p w:rsidR="00BE1CE0" w:rsidRPr="00760DE1" w:rsidRDefault="00BE1CE0" w:rsidP="00BE1CE0">
      <w:pPr>
        <w:widowControl w:val="0"/>
        <w:tabs>
          <w:tab w:val="left" w:pos="284"/>
          <w:tab w:val="left" w:pos="710"/>
          <w:tab w:val="left" w:pos="993"/>
        </w:tabs>
        <w:ind w:left="708"/>
        <w:jc w:val="both"/>
        <w:rPr>
          <w:bCs/>
          <w:sz w:val="24"/>
          <w:szCs w:val="24"/>
        </w:rPr>
      </w:pPr>
      <w:r w:rsidRPr="00760DE1">
        <w:rPr>
          <w:sz w:val="24"/>
          <w:szCs w:val="24"/>
        </w:rPr>
        <w:t>4. Если обязательство по предоставлению банковской гарантии будет заменено с согласия Общества на обязательство по предоставлению обеспечительного платежа.</w:t>
      </w:r>
    </w:p>
    <w:p w:rsidR="00BE1CE0" w:rsidRPr="00760DE1" w:rsidRDefault="00BE1CE0" w:rsidP="00BE1CE0">
      <w:pPr>
        <w:widowControl w:val="0"/>
        <w:tabs>
          <w:tab w:val="left" w:pos="284"/>
          <w:tab w:val="left" w:pos="710"/>
          <w:tab w:val="left" w:pos="993"/>
        </w:tabs>
        <w:jc w:val="both"/>
        <w:rPr>
          <w:bCs/>
          <w:sz w:val="24"/>
          <w:szCs w:val="24"/>
        </w:rPr>
      </w:pPr>
      <w:r w:rsidRPr="00760DE1">
        <w:rPr>
          <w:bCs/>
          <w:sz w:val="24"/>
          <w:szCs w:val="24"/>
        </w:rPr>
        <w:tab/>
      </w:r>
      <w:r w:rsidRPr="00760DE1">
        <w:rPr>
          <w:bCs/>
          <w:sz w:val="24"/>
          <w:szCs w:val="24"/>
        </w:rPr>
        <w:tab/>
        <w:t>5.</w:t>
      </w:r>
      <w:r w:rsidRPr="00B2189F">
        <w:rPr>
          <w:bCs/>
          <w:sz w:val="24"/>
          <w:szCs w:val="24"/>
        </w:rPr>
        <w:t xml:space="preserve"> </w:t>
      </w:r>
      <w:r w:rsidRPr="00760DE1">
        <w:rPr>
          <w:bCs/>
          <w:sz w:val="24"/>
          <w:szCs w:val="24"/>
        </w:rPr>
        <w:t>В иных случаях, предусмотренных Договором.</w:t>
      </w:r>
    </w:p>
    <w:p w:rsidR="00BE1CE0" w:rsidRPr="00760DE1" w:rsidRDefault="00BE1CE0" w:rsidP="00BE1CE0">
      <w:pPr>
        <w:widowControl w:val="0"/>
        <w:tabs>
          <w:tab w:val="left" w:pos="284"/>
          <w:tab w:val="left" w:pos="710"/>
          <w:tab w:val="left" w:pos="993"/>
        </w:tabs>
        <w:jc w:val="both"/>
        <w:rPr>
          <w:bCs/>
          <w:sz w:val="24"/>
          <w:szCs w:val="24"/>
        </w:rPr>
      </w:pPr>
    </w:p>
    <w:p w:rsidR="00BE1CE0" w:rsidRPr="00760DE1" w:rsidRDefault="00BE1CE0" w:rsidP="00BE1CE0">
      <w:pPr>
        <w:widowControl w:val="0"/>
        <w:tabs>
          <w:tab w:val="left" w:pos="284"/>
          <w:tab w:val="left" w:pos="710"/>
        </w:tabs>
        <w:jc w:val="both"/>
        <w:rPr>
          <w:bCs/>
          <w:sz w:val="24"/>
          <w:szCs w:val="24"/>
        </w:rPr>
      </w:pPr>
      <w:r w:rsidRPr="00760DE1">
        <w:rPr>
          <w:bCs/>
          <w:sz w:val="24"/>
          <w:szCs w:val="24"/>
        </w:rPr>
        <w:tab/>
      </w:r>
      <w:r w:rsidRPr="00760DE1">
        <w:rPr>
          <w:bCs/>
          <w:sz w:val="24"/>
          <w:szCs w:val="24"/>
        </w:rPr>
        <w:tab/>
        <w:t xml:space="preserve">Возврат </w:t>
      </w:r>
      <w:r>
        <w:rPr>
          <w:sz w:val="24"/>
          <w:szCs w:val="24"/>
        </w:rPr>
        <w:t>Подрядчику</w:t>
      </w:r>
      <w:r w:rsidRPr="00760DE1">
        <w:rPr>
          <w:bCs/>
          <w:sz w:val="24"/>
          <w:szCs w:val="24"/>
        </w:rPr>
        <w:t xml:space="preserve"> банковских гарантий, по которым Обществом предъявлены требования об оплате, не производится.</w:t>
      </w:r>
    </w:p>
    <w:p w:rsidR="00BE1CE0" w:rsidRPr="00760DE1" w:rsidRDefault="00BE1CE0" w:rsidP="00BE1CE0">
      <w:pPr>
        <w:widowControl w:val="0"/>
        <w:tabs>
          <w:tab w:val="left" w:pos="284"/>
          <w:tab w:val="left" w:pos="710"/>
        </w:tabs>
        <w:jc w:val="both"/>
        <w:rPr>
          <w:bCs/>
          <w:sz w:val="24"/>
          <w:szCs w:val="24"/>
        </w:rPr>
      </w:pPr>
      <w:r w:rsidRPr="00760DE1">
        <w:rPr>
          <w:bCs/>
          <w:sz w:val="24"/>
          <w:szCs w:val="24"/>
        </w:rPr>
        <w:tab/>
      </w:r>
      <w:r w:rsidRPr="00760DE1">
        <w:rPr>
          <w:bCs/>
          <w:sz w:val="24"/>
          <w:szCs w:val="24"/>
        </w:rPr>
        <w:tab/>
        <w:t xml:space="preserve">Оригинал банковской гарантии возвращается </w:t>
      </w:r>
      <w:r w:rsidRPr="00760DE1">
        <w:rPr>
          <w:sz w:val="24"/>
          <w:szCs w:val="24"/>
        </w:rPr>
        <w:t>Подрядчику</w:t>
      </w:r>
      <w:r w:rsidRPr="00760DE1">
        <w:rPr>
          <w:bCs/>
          <w:sz w:val="24"/>
          <w:szCs w:val="24"/>
        </w:rPr>
        <w:t xml:space="preserve"> (либо банку-гаранту)</w:t>
      </w:r>
      <w:r w:rsidRPr="00760DE1">
        <w:rPr>
          <w:bCs/>
          <w:i/>
          <w:sz w:val="24"/>
          <w:szCs w:val="24"/>
        </w:rPr>
        <w:t xml:space="preserve"> </w:t>
      </w:r>
      <w:r w:rsidRPr="00760DE1">
        <w:rPr>
          <w:bCs/>
          <w:sz w:val="24"/>
          <w:szCs w:val="24"/>
        </w:rPr>
        <w:t xml:space="preserve">заказным письмом с обратным уведомлением, либо выдается представителю </w:t>
      </w:r>
      <w:r w:rsidRPr="00760DE1">
        <w:rPr>
          <w:sz w:val="24"/>
          <w:szCs w:val="24"/>
        </w:rPr>
        <w:t>Подрядчика</w:t>
      </w:r>
      <w:r w:rsidRPr="00760DE1">
        <w:rPr>
          <w:bCs/>
          <w:sz w:val="24"/>
          <w:szCs w:val="24"/>
        </w:rPr>
        <w:t xml:space="preserve"> (либо банка-гаранта), полномочия которого подтверждаются надлежащим образом оформленной доверенностью, либо действующему на основании учредительных документов. Возврат банковской гарантии оформляется актом приема-передачи (иным документом), требования </w:t>
      </w:r>
      <w:proofErr w:type="gramStart"/>
      <w:r w:rsidRPr="00760DE1">
        <w:rPr>
          <w:bCs/>
          <w:sz w:val="24"/>
          <w:szCs w:val="24"/>
        </w:rPr>
        <w:t>к оформлению</w:t>
      </w:r>
      <w:proofErr w:type="gramEnd"/>
      <w:r w:rsidRPr="00760DE1">
        <w:rPr>
          <w:bCs/>
          <w:sz w:val="24"/>
          <w:szCs w:val="24"/>
        </w:rPr>
        <w:t xml:space="preserve"> которого указаны в настоящем разделе Договора. </w:t>
      </w:r>
      <w:r w:rsidRPr="00760DE1">
        <w:rPr>
          <w:sz w:val="24"/>
          <w:szCs w:val="24"/>
        </w:rPr>
        <w:t>Возврат банковской гарантии осуществляется в течение 15 рабочих дней со дня получения письменного запроса Подрядчика</w:t>
      </w:r>
      <w:r w:rsidRPr="00760DE1">
        <w:rPr>
          <w:bCs/>
          <w:sz w:val="24"/>
          <w:szCs w:val="24"/>
        </w:rPr>
        <w:t xml:space="preserve"> (либо банка-гаранта)</w:t>
      </w:r>
      <w:r w:rsidRPr="00760DE1">
        <w:rPr>
          <w:sz w:val="24"/>
          <w:szCs w:val="24"/>
        </w:rPr>
        <w:t>.</w:t>
      </w:r>
    </w:p>
    <w:p w:rsidR="00BE1CE0" w:rsidRPr="00760DE1" w:rsidRDefault="00BE1CE0" w:rsidP="00BE1CE0">
      <w:pPr>
        <w:widowControl w:val="0"/>
        <w:shd w:val="clear" w:color="auto" w:fill="FFFFFF"/>
        <w:tabs>
          <w:tab w:val="left" w:pos="710"/>
        </w:tabs>
        <w:jc w:val="both"/>
        <w:rPr>
          <w:i/>
          <w:sz w:val="24"/>
          <w:szCs w:val="24"/>
        </w:rPr>
      </w:pPr>
    </w:p>
    <w:p w:rsidR="00BE1CE0" w:rsidRPr="00760DE1" w:rsidRDefault="00BE1CE0" w:rsidP="00BE1CE0">
      <w:pPr>
        <w:shd w:val="clear" w:color="auto" w:fill="FFFFFF"/>
        <w:ind w:firstLine="708"/>
        <w:jc w:val="both"/>
        <w:rPr>
          <w:rFonts w:eastAsia="Calibri"/>
          <w:sz w:val="24"/>
          <w:szCs w:val="24"/>
        </w:rPr>
      </w:pPr>
      <w:r w:rsidRPr="00760DE1">
        <w:rPr>
          <w:rFonts w:eastAsia="Calibri"/>
          <w:sz w:val="24"/>
          <w:szCs w:val="24"/>
        </w:rPr>
        <w:t xml:space="preserve">Затраты на осуществление обеспечения обязательств </w:t>
      </w:r>
      <w:r w:rsidRPr="00760DE1">
        <w:rPr>
          <w:sz w:val="24"/>
          <w:szCs w:val="24"/>
        </w:rPr>
        <w:t>Подрядчика</w:t>
      </w:r>
      <w:r w:rsidRPr="00760DE1">
        <w:rPr>
          <w:rFonts w:eastAsia="Calibri"/>
          <w:sz w:val="24"/>
          <w:szCs w:val="24"/>
        </w:rPr>
        <w:t xml:space="preserve"> по Договору производятся </w:t>
      </w:r>
      <w:r>
        <w:rPr>
          <w:sz w:val="24"/>
          <w:szCs w:val="24"/>
        </w:rPr>
        <w:t>Подрядчиком</w:t>
      </w:r>
      <w:r w:rsidRPr="00760DE1">
        <w:rPr>
          <w:rFonts w:eastAsia="Calibri"/>
          <w:sz w:val="24"/>
          <w:szCs w:val="24"/>
        </w:rPr>
        <w:t xml:space="preserve"> за счет собственных средств и не компенсируются Заказчиком.</w:t>
      </w:r>
    </w:p>
    <w:p w:rsidR="00BE1CE0" w:rsidRDefault="00BE1CE0" w:rsidP="00BE1CE0">
      <w:pPr>
        <w:shd w:val="clear" w:color="auto" w:fill="FFFFFF"/>
        <w:ind w:firstLine="708"/>
        <w:jc w:val="both"/>
        <w:rPr>
          <w:sz w:val="24"/>
          <w:szCs w:val="24"/>
        </w:rPr>
      </w:pPr>
      <w:r w:rsidRPr="00760DE1">
        <w:rPr>
          <w:sz w:val="24"/>
          <w:szCs w:val="24"/>
        </w:rPr>
        <w:t xml:space="preserve">За </w:t>
      </w:r>
      <w:proofErr w:type="spellStart"/>
      <w:r w:rsidRPr="00760DE1">
        <w:rPr>
          <w:sz w:val="24"/>
          <w:szCs w:val="24"/>
        </w:rPr>
        <w:t>непредоставление</w:t>
      </w:r>
      <w:proofErr w:type="spellEnd"/>
      <w:r w:rsidRPr="00760DE1">
        <w:rPr>
          <w:sz w:val="24"/>
          <w:szCs w:val="24"/>
        </w:rPr>
        <w:t xml:space="preserve"> Подрядчиком банковской гарантии в сроки, установленные настоящим Договором, Заказчик вправе взыскать с Подрядчика, а Подрядчик</w:t>
      </w:r>
      <w:r w:rsidRPr="00B2189F">
        <w:rPr>
          <w:sz w:val="24"/>
          <w:szCs w:val="24"/>
        </w:rPr>
        <w:t xml:space="preserve"> </w:t>
      </w:r>
      <w:r>
        <w:rPr>
          <w:sz w:val="24"/>
          <w:szCs w:val="24"/>
        </w:rPr>
        <w:t>обязан уплатить пеню в размере</w:t>
      </w:r>
      <w:r w:rsidRPr="00760DE1">
        <w:rPr>
          <w:sz w:val="24"/>
          <w:szCs w:val="24"/>
        </w:rPr>
        <w:t xml:space="preserve"> 0,2% от цены Договора за каждый день просрочки</w:t>
      </w:r>
      <w:r>
        <w:rPr>
          <w:sz w:val="24"/>
          <w:szCs w:val="24"/>
        </w:rPr>
        <w:t>.</w:t>
      </w:r>
    </w:p>
    <w:p w:rsidR="00BE1CE0" w:rsidRPr="00760DE1" w:rsidRDefault="00BE1CE0" w:rsidP="00BE1CE0">
      <w:pPr>
        <w:shd w:val="clear" w:color="auto" w:fill="FFFFFF"/>
        <w:ind w:firstLine="708"/>
        <w:jc w:val="both"/>
        <w:rPr>
          <w:sz w:val="24"/>
          <w:szCs w:val="24"/>
        </w:rPr>
      </w:pPr>
      <w:r w:rsidRPr="00760DE1">
        <w:rPr>
          <w:sz w:val="24"/>
          <w:szCs w:val="24"/>
        </w:rPr>
        <w:t>Заказчик вправе снизить размер пени, предусмотренной настоящим Договором, но не ниже чем до 0,01% от цены Договора за каждый день просрочки.</w:t>
      </w:r>
    </w:p>
    <w:p w:rsidR="00BE1CE0" w:rsidRPr="00760DE1" w:rsidRDefault="00BE1CE0" w:rsidP="00BE1CE0">
      <w:pPr>
        <w:shd w:val="clear" w:color="auto" w:fill="FFFFFF"/>
        <w:jc w:val="both"/>
        <w:rPr>
          <w:rFonts w:eastAsia="Calibri"/>
          <w:sz w:val="24"/>
          <w:szCs w:val="24"/>
        </w:rPr>
      </w:pPr>
    </w:p>
    <w:p w:rsidR="00BE1CE0" w:rsidRPr="00760DE1" w:rsidRDefault="00BE1CE0" w:rsidP="00BE1CE0">
      <w:pPr>
        <w:widowControl w:val="0"/>
        <w:tabs>
          <w:tab w:val="left" w:pos="709"/>
          <w:tab w:val="left" w:pos="1276"/>
        </w:tabs>
        <w:autoSpaceDE w:val="0"/>
        <w:autoSpaceDN w:val="0"/>
        <w:adjustRightInd w:val="0"/>
        <w:jc w:val="both"/>
        <w:rPr>
          <w:rFonts w:eastAsia="Calibri"/>
          <w:sz w:val="24"/>
          <w:szCs w:val="24"/>
        </w:rPr>
      </w:pPr>
      <w:r w:rsidRPr="00760DE1">
        <w:rPr>
          <w:rFonts w:eastAsia="Calibri"/>
          <w:sz w:val="24"/>
          <w:szCs w:val="24"/>
        </w:rPr>
        <w:t xml:space="preserve">           Банковская гарантия, не соответствующая условиям настоящего Договора, считается не предоставленной.</w:t>
      </w:r>
    </w:p>
    <w:p w:rsidR="00BE1CE0" w:rsidRPr="00760DE1" w:rsidRDefault="00BE1CE0" w:rsidP="00BE1CE0">
      <w:pPr>
        <w:widowControl w:val="0"/>
        <w:tabs>
          <w:tab w:val="left" w:pos="709"/>
          <w:tab w:val="left" w:pos="1276"/>
        </w:tabs>
        <w:autoSpaceDE w:val="0"/>
        <w:autoSpaceDN w:val="0"/>
        <w:adjustRightInd w:val="0"/>
        <w:jc w:val="both"/>
        <w:rPr>
          <w:rFonts w:eastAsia="Calibri"/>
          <w:sz w:val="24"/>
          <w:szCs w:val="24"/>
        </w:rPr>
      </w:pPr>
      <w:r w:rsidRPr="00760DE1">
        <w:rPr>
          <w:rFonts w:eastAsia="Calibri"/>
          <w:sz w:val="24"/>
          <w:szCs w:val="24"/>
        </w:rPr>
        <w:t xml:space="preserve">           Датой предоставления Заказчику банковской гарантии является дата фактического получения Заказчиком оригинала банковской гарантии, соответствующей условиям настоящего Договора. </w:t>
      </w:r>
      <w:r w:rsidRPr="00760DE1">
        <w:rPr>
          <w:rFonts w:eastAsia="Calibri"/>
          <w:i/>
          <w:sz w:val="24"/>
          <w:szCs w:val="24"/>
        </w:rPr>
        <w:t xml:space="preserve"> </w:t>
      </w:r>
    </w:p>
    <w:p w:rsidR="00BE1CE0" w:rsidRPr="00760DE1" w:rsidRDefault="00BE1CE0" w:rsidP="00BE1CE0">
      <w:pPr>
        <w:widowControl w:val="0"/>
        <w:shd w:val="clear" w:color="auto" w:fill="FFFFFF"/>
        <w:tabs>
          <w:tab w:val="left" w:pos="710"/>
        </w:tabs>
        <w:jc w:val="both"/>
        <w:rPr>
          <w:i/>
          <w:sz w:val="24"/>
          <w:szCs w:val="24"/>
        </w:rPr>
      </w:pPr>
    </w:p>
    <w:p w:rsidR="00BE1CE0" w:rsidRPr="00A96CDA" w:rsidRDefault="00BE1CE0" w:rsidP="00BE1CE0">
      <w:pPr>
        <w:ind w:firstLine="708"/>
        <w:jc w:val="both"/>
        <w:rPr>
          <w:sz w:val="24"/>
          <w:szCs w:val="24"/>
        </w:rPr>
      </w:pPr>
      <w:r w:rsidRPr="00760DE1">
        <w:rPr>
          <w:bCs/>
          <w:color w:val="FF0000"/>
          <w:sz w:val="24"/>
          <w:szCs w:val="24"/>
        </w:rPr>
        <w:t xml:space="preserve">Подрядчик </w:t>
      </w:r>
      <w:r w:rsidRPr="00760DE1">
        <w:rPr>
          <w:rFonts w:eastAsia="Calibri"/>
          <w:bCs/>
          <w:color w:val="FF0000"/>
          <w:sz w:val="24"/>
          <w:szCs w:val="24"/>
        </w:rPr>
        <w:t>вправе при наличии письменного согласования</w:t>
      </w:r>
      <w:r w:rsidRPr="00760DE1">
        <w:rPr>
          <w:rFonts w:eastAsia="Calibri"/>
          <w:bCs/>
          <w:i/>
          <w:color w:val="FF0000"/>
          <w:sz w:val="24"/>
          <w:szCs w:val="24"/>
        </w:rPr>
        <w:t xml:space="preserve"> </w:t>
      </w:r>
      <w:r w:rsidRPr="00760DE1">
        <w:rPr>
          <w:color w:val="FF0000"/>
          <w:sz w:val="24"/>
          <w:szCs w:val="24"/>
        </w:rPr>
        <w:t>Заказчика предоставить банковскую гарантию на часть срока исполнения обязательств по Договору. Банковская гарантия на часть срока исполнения обязательств по Договору предоставляется после заключения дополнительного соглашения к Договору, предусматривающего порядок и сроки предоставления такой гарантии, порядок и сроки предоставления последующей банковской гарантии на оставшийся срок исполнения обязательств по Договору, а также иные условия, регулирующие предоставление такой банковской гарантии</w:t>
      </w:r>
      <w:r w:rsidRPr="00A96CDA">
        <w:rPr>
          <w:sz w:val="24"/>
          <w:szCs w:val="24"/>
        </w:rPr>
        <w:t xml:space="preserve">. </w:t>
      </w:r>
    </w:p>
    <w:p w:rsidR="00BE1CE0" w:rsidRPr="00B2189F" w:rsidRDefault="00BE1CE0" w:rsidP="00BE1CE0">
      <w:pPr>
        <w:widowControl w:val="0"/>
        <w:shd w:val="clear" w:color="auto" w:fill="FFFFFF"/>
        <w:tabs>
          <w:tab w:val="left" w:pos="710"/>
        </w:tabs>
        <w:jc w:val="both"/>
        <w:rPr>
          <w:i/>
          <w:sz w:val="24"/>
          <w:szCs w:val="24"/>
          <w:highlight w:val="yellow"/>
        </w:rPr>
      </w:pPr>
    </w:p>
    <w:p w:rsidR="00760DE1" w:rsidRPr="00760DE1" w:rsidRDefault="00BE1CE0" w:rsidP="00BE1CE0">
      <w:pPr>
        <w:widowControl w:val="0"/>
        <w:shd w:val="clear" w:color="auto" w:fill="FFFFFF"/>
        <w:tabs>
          <w:tab w:val="left" w:pos="567"/>
          <w:tab w:val="left" w:pos="993"/>
        </w:tabs>
        <w:jc w:val="both"/>
        <w:rPr>
          <w:rFonts w:eastAsia="Calibri"/>
          <w:i/>
          <w:sz w:val="24"/>
          <w:szCs w:val="24"/>
        </w:rPr>
      </w:pPr>
      <w:r w:rsidRPr="00A96CDA">
        <w:rPr>
          <w:i/>
          <w:sz w:val="24"/>
          <w:szCs w:val="24"/>
        </w:rPr>
        <w:tab/>
        <w:t>*Обязательным условием для заключения договоров с авансовым порядком расчетов за работы/услуги/товары является предоставление контрагентом обеспечения на возврат авансовых платежей (в виде обеспечительного платежа или банковской гарантии)</w:t>
      </w:r>
      <w:r w:rsidRPr="00B2189F">
        <w:rPr>
          <w:i/>
          <w:sz w:val="24"/>
          <w:szCs w:val="24"/>
        </w:rPr>
        <w:t>.</w:t>
      </w:r>
      <w:r w:rsidRPr="00A96CDA">
        <w:rPr>
          <w:i/>
          <w:sz w:val="24"/>
          <w:szCs w:val="24"/>
        </w:rPr>
        <w:tab/>
        <w:t>**</w:t>
      </w:r>
      <w:proofErr w:type="gramStart"/>
      <w:r w:rsidRPr="00A96CDA">
        <w:rPr>
          <w:i/>
          <w:sz w:val="24"/>
          <w:szCs w:val="24"/>
        </w:rPr>
        <w:t>В</w:t>
      </w:r>
      <w:proofErr w:type="gramEnd"/>
      <w:r w:rsidRPr="00A96CDA">
        <w:rPr>
          <w:i/>
          <w:sz w:val="24"/>
          <w:szCs w:val="24"/>
        </w:rPr>
        <w:t xml:space="preserve"> проект договора, заключаемого по итогам конкурентной закупочной процедуры, подлежит включению условие, изложенное либо в пункте 13.</w:t>
      </w:r>
      <w:r w:rsidRPr="00B2189F">
        <w:rPr>
          <w:i/>
          <w:sz w:val="24"/>
          <w:szCs w:val="24"/>
        </w:rPr>
        <w:t>1</w:t>
      </w:r>
      <w:r w:rsidRPr="00A96CDA">
        <w:rPr>
          <w:i/>
          <w:sz w:val="24"/>
          <w:szCs w:val="24"/>
        </w:rPr>
        <w:t>.1., либо в пункте 13.</w:t>
      </w:r>
      <w:r w:rsidRPr="00B2189F">
        <w:rPr>
          <w:i/>
          <w:sz w:val="24"/>
          <w:szCs w:val="24"/>
        </w:rPr>
        <w:t>1</w:t>
      </w:r>
      <w:r w:rsidRPr="00A96CDA">
        <w:rPr>
          <w:i/>
          <w:sz w:val="24"/>
          <w:szCs w:val="24"/>
        </w:rPr>
        <w:t>.2., в зависимости от того, что выберет контрагент в обеспечение исполнения обязательств по договору - либо обеспечительный платеж, либо банковскую гарантию</w:t>
      </w:r>
      <w:r w:rsidR="00760DE1" w:rsidRPr="00760DE1">
        <w:rPr>
          <w:rFonts w:eastAsia="Calibri"/>
          <w:i/>
          <w:sz w:val="24"/>
          <w:szCs w:val="24"/>
        </w:rPr>
        <w:t xml:space="preserve">. </w:t>
      </w:r>
    </w:p>
    <w:p w:rsidR="00760DE1" w:rsidRPr="00760DE1" w:rsidRDefault="00760DE1" w:rsidP="00760DE1">
      <w:pPr>
        <w:jc w:val="both"/>
        <w:rPr>
          <w:rFonts w:eastAsia="Calibri"/>
          <w:i/>
          <w:sz w:val="24"/>
          <w:szCs w:val="24"/>
        </w:rPr>
      </w:pPr>
    </w:p>
    <w:p w:rsidR="00374E67" w:rsidRPr="00827AE8" w:rsidRDefault="006A54C2" w:rsidP="00CF3091">
      <w:pPr>
        <w:pStyle w:val="28"/>
        <w:spacing w:before="0" w:line="240" w:lineRule="auto"/>
        <w:ind w:left="20" w:firstLine="720"/>
        <w:jc w:val="center"/>
        <w:rPr>
          <w:b/>
          <w:sz w:val="24"/>
          <w:szCs w:val="24"/>
        </w:rPr>
      </w:pPr>
      <w:r w:rsidRPr="00827AE8">
        <w:rPr>
          <w:b/>
          <w:sz w:val="24"/>
          <w:szCs w:val="24"/>
        </w:rPr>
        <w:t>14</w:t>
      </w:r>
      <w:r w:rsidR="00374E67" w:rsidRPr="00827AE8">
        <w:rPr>
          <w:b/>
          <w:sz w:val="24"/>
          <w:szCs w:val="24"/>
        </w:rPr>
        <w:t>. Особые условия</w:t>
      </w:r>
    </w:p>
    <w:p w:rsidR="00BE1CE0" w:rsidRPr="00827AE8" w:rsidRDefault="00BE1CE0" w:rsidP="00BE1CE0">
      <w:pPr>
        <w:pStyle w:val="40"/>
        <w:spacing w:before="0" w:line="240" w:lineRule="auto"/>
        <w:ind w:left="80" w:right="60" w:firstLine="346"/>
        <w:rPr>
          <w:sz w:val="24"/>
          <w:szCs w:val="24"/>
        </w:rPr>
      </w:pPr>
      <w:r w:rsidRPr="00827AE8">
        <w:rPr>
          <w:sz w:val="24"/>
          <w:szCs w:val="24"/>
        </w:rPr>
        <w:t>14.1. Переход возникших из настоящего договора прав требований к Заказчику, зачет взаимных требований без письменного согласия Заказчика не допускается. Уступка прав требований к Заказчику оформляется трехсторонним договором.</w:t>
      </w:r>
    </w:p>
    <w:p w:rsidR="00BE1CE0" w:rsidRPr="00B2189F" w:rsidRDefault="00BE1CE0" w:rsidP="00BE1CE0">
      <w:pPr>
        <w:tabs>
          <w:tab w:val="left" w:pos="720"/>
        </w:tabs>
        <w:autoSpaceDE w:val="0"/>
        <w:autoSpaceDN w:val="0"/>
        <w:adjustRightInd w:val="0"/>
        <w:ind w:firstLine="1080"/>
        <w:jc w:val="both"/>
        <w:rPr>
          <w:i/>
          <w:sz w:val="24"/>
          <w:szCs w:val="24"/>
        </w:rPr>
      </w:pPr>
      <w:r w:rsidRPr="00B2189F">
        <w:rPr>
          <w:i/>
          <w:sz w:val="24"/>
          <w:szCs w:val="24"/>
        </w:rPr>
        <w:t>(если договор заключается с субъектом малого и среднего предпринимательства, договор должен содержать следующее условие:</w:t>
      </w:r>
      <w:r w:rsidRPr="00B2189F">
        <w:rPr>
          <w:i/>
          <w:sz w:val="24"/>
          <w:szCs w:val="24"/>
        </w:rPr>
        <w:tab/>
      </w:r>
    </w:p>
    <w:p w:rsidR="00BE1CE0" w:rsidRPr="00B2189F" w:rsidRDefault="00BE1CE0" w:rsidP="00BE1CE0">
      <w:pPr>
        <w:pStyle w:val="afd"/>
        <w:ind w:firstLine="708"/>
        <w:jc w:val="both"/>
        <w:rPr>
          <w:i/>
        </w:rPr>
      </w:pPr>
      <w:r w:rsidRPr="00B2189F">
        <w:rPr>
          <w:i/>
          <w:sz w:val="24"/>
          <w:szCs w:val="24"/>
        </w:rPr>
        <w:t xml:space="preserve"> «Подрядчик</w:t>
      </w:r>
      <w:r>
        <w:rPr>
          <w:i/>
          <w:sz w:val="24"/>
          <w:szCs w:val="24"/>
        </w:rPr>
        <w:t xml:space="preserve"> </w:t>
      </w:r>
      <w:r w:rsidRPr="00B2189F">
        <w:rPr>
          <w:i/>
          <w:sz w:val="24"/>
          <w:szCs w:val="24"/>
        </w:rPr>
        <w:t xml:space="preserve">вправе переуступить право требования оплаты по выполненным договорным обязательствам в пользу иного лица (финансового агента). При этом </w:t>
      </w:r>
      <w:proofErr w:type="gramStart"/>
      <w:r w:rsidRPr="00F92F2F">
        <w:rPr>
          <w:i/>
          <w:sz w:val="24"/>
          <w:szCs w:val="24"/>
        </w:rPr>
        <w:t>Подрядчик</w:t>
      </w:r>
      <w:r w:rsidRPr="00C86988" w:rsidDel="00C86988">
        <w:rPr>
          <w:i/>
          <w:sz w:val="24"/>
          <w:szCs w:val="24"/>
        </w:rPr>
        <w:t xml:space="preserve"> </w:t>
      </w:r>
      <w:r w:rsidRPr="00B2189F">
        <w:rPr>
          <w:i/>
          <w:sz w:val="24"/>
          <w:szCs w:val="24"/>
        </w:rPr>
        <w:t xml:space="preserve"> направляет</w:t>
      </w:r>
      <w:proofErr w:type="gramEnd"/>
      <w:r w:rsidRPr="00B2189F">
        <w:rPr>
          <w:i/>
          <w:sz w:val="24"/>
          <w:szCs w:val="24"/>
        </w:rPr>
        <w:t xml:space="preserve"> Заказчику (уполномоченному представителю Заказчика) оригинал письменного уведомления об уступке денежного требования в течение 2 (двух) рабочих дней со дня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w:t>
      </w:r>
      <w:r w:rsidRPr="00F92F2F">
        <w:rPr>
          <w:i/>
          <w:sz w:val="24"/>
          <w:szCs w:val="24"/>
        </w:rPr>
        <w:t>Подрядчи</w:t>
      </w:r>
      <w:r>
        <w:rPr>
          <w:i/>
          <w:sz w:val="24"/>
          <w:szCs w:val="24"/>
        </w:rPr>
        <w:t>ком</w:t>
      </w:r>
      <w:r w:rsidRPr="00B2189F">
        <w:rPr>
          <w:i/>
          <w:sz w:val="24"/>
          <w:szCs w:val="24"/>
        </w:rPr>
        <w:t xml:space="preserve"> и Фактором.</w:t>
      </w:r>
    </w:p>
    <w:p w:rsidR="00BE1CE0" w:rsidRPr="00B2189F" w:rsidRDefault="00BE1CE0" w:rsidP="00BE1CE0">
      <w:pPr>
        <w:ind w:firstLine="708"/>
        <w:jc w:val="both"/>
        <w:rPr>
          <w:rFonts w:eastAsia="Calibri"/>
          <w:i/>
          <w:sz w:val="24"/>
          <w:szCs w:val="24"/>
          <w:lang w:eastAsia="en-US"/>
        </w:rPr>
      </w:pPr>
      <w:r w:rsidRPr="00B2189F">
        <w:rPr>
          <w:rFonts w:eastAsia="Calibri"/>
          <w:i/>
          <w:sz w:val="24"/>
          <w:szCs w:val="24"/>
          <w:lang w:eastAsia="en-US"/>
        </w:rPr>
        <w:t xml:space="preserve">Соглашение между Финансовым агентом (Фактором) и Подрядчиком по переуступке права денежного требования по договору с Обществом (Заказчиком) должно содержать обязательство исполнения </w:t>
      </w:r>
      <w:r w:rsidRPr="00F92F2F">
        <w:rPr>
          <w:i/>
          <w:sz w:val="24"/>
          <w:szCs w:val="24"/>
        </w:rPr>
        <w:t>Подрядчик</w:t>
      </w:r>
      <w:r>
        <w:rPr>
          <w:rFonts w:eastAsia="Calibri"/>
          <w:i/>
          <w:sz w:val="24"/>
          <w:szCs w:val="24"/>
          <w:lang w:eastAsia="en-US"/>
        </w:rPr>
        <w:t>ом</w:t>
      </w:r>
      <w:r w:rsidRPr="00B2189F">
        <w:rPr>
          <w:rFonts w:eastAsia="Calibri"/>
          <w:i/>
          <w:sz w:val="24"/>
          <w:szCs w:val="24"/>
          <w:lang w:eastAsia="en-US"/>
        </w:rPr>
        <w:t xml:space="preserve"> регрессных требований Фактора (факторинг с правом регресса).</w:t>
      </w:r>
    </w:p>
    <w:p w:rsidR="00BE1CE0" w:rsidRPr="00C86988" w:rsidRDefault="00BE1CE0" w:rsidP="00BE1CE0">
      <w:pPr>
        <w:pStyle w:val="27"/>
        <w:shd w:val="clear" w:color="auto" w:fill="auto"/>
        <w:tabs>
          <w:tab w:val="right" w:pos="5005"/>
          <w:tab w:val="left" w:pos="5260"/>
          <w:tab w:val="left" w:pos="7929"/>
          <w:tab w:val="right" w:pos="9408"/>
        </w:tabs>
        <w:spacing w:after="0" w:line="240" w:lineRule="auto"/>
        <w:ind w:right="60" w:firstLine="709"/>
        <w:jc w:val="both"/>
        <w:rPr>
          <w:sz w:val="24"/>
          <w:szCs w:val="24"/>
        </w:rPr>
      </w:pPr>
      <w:r w:rsidRPr="00B2189F">
        <w:rPr>
          <w:rFonts w:eastAsia="Calibri"/>
          <w:sz w:val="24"/>
          <w:szCs w:val="24"/>
          <w:lang w:eastAsia="en-US"/>
        </w:rPr>
        <w:t>В случае переуступки Подрядчиком</w:t>
      </w:r>
      <w:r>
        <w:rPr>
          <w:rFonts w:eastAsia="Calibri"/>
          <w:sz w:val="24"/>
          <w:szCs w:val="24"/>
          <w:lang w:eastAsia="en-US"/>
        </w:rPr>
        <w:t xml:space="preserve"> </w:t>
      </w:r>
      <w:r w:rsidRPr="00B2189F">
        <w:rPr>
          <w:rFonts w:eastAsia="Calibri"/>
          <w:sz w:val="24"/>
          <w:szCs w:val="24"/>
          <w:lang w:eastAsia="en-US"/>
        </w:rPr>
        <w:t>права денежного требования по договору с Обществом (Заказчиком) с нарушением условий, указанных в пункте 1 и / или 2, Подрядчик уплачивает Обществу (Заказчику) штраф за каждое нарушение в размере 1% от стоимости заключенного договора.»</w:t>
      </w:r>
      <w:r w:rsidRPr="00C86988">
        <w:rPr>
          <w:rFonts w:eastAsia="Calibri"/>
          <w:sz w:val="24"/>
          <w:szCs w:val="24"/>
          <w:lang w:eastAsia="en-US"/>
        </w:rPr>
        <w:t>)</w:t>
      </w:r>
    </w:p>
    <w:p w:rsidR="00BE1CE0" w:rsidRPr="00801428" w:rsidRDefault="00BE1CE0" w:rsidP="00BE1CE0">
      <w:pPr>
        <w:pStyle w:val="ConsNonformat"/>
        <w:widowControl/>
        <w:ind w:right="0" w:firstLine="709"/>
        <w:jc w:val="both"/>
        <w:rPr>
          <w:rFonts w:ascii="Times New Roman" w:hAnsi="Times New Roman" w:cs="Times New Roman"/>
          <w:sz w:val="24"/>
          <w:szCs w:val="24"/>
        </w:rPr>
      </w:pPr>
      <w:r w:rsidRPr="00827AE8">
        <w:rPr>
          <w:rFonts w:ascii="Times New Roman" w:hAnsi="Times New Roman" w:cs="Times New Roman"/>
          <w:sz w:val="24"/>
          <w:szCs w:val="24"/>
        </w:rPr>
        <w:t>14.2. Любая договоренность между Сторонами, влекущая за собой новые обстоятельства, не пред</w:t>
      </w:r>
      <w:r w:rsidRPr="00800A07">
        <w:rPr>
          <w:rFonts w:ascii="Times New Roman" w:hAnsi="Times New Roman" w:cs="Times New Roman"/>
          <w:sz w:val="24"/>
          <w:szCs w:val="24"/>
        </w:rPr>
        <w:t>усмотренные настоящим Договором, считается действительной, если она подтверждена Сторонами в письменной форме в виде дополнительного соглашения.</w:t>
      </w:r>
    </w:p>
    <w:p w:rsidR="00BE1CE0" w:rsidRPr="002015E5" w:rsidRDefault="00BE1CE0" w:rsidP="00BE1CE0">
      <w:pPr>
        <w:pStyle w:val="28"/>
        <w:tabs>
          <w:tab w:val="left" w:pos="4628"/>
        </w:tabs>
        <w:spacing w:before="0" w:line="240" w:lineRule="auto"/>
        <w:ind w:left="20" w:right="20" w:firstLine="740"/>
        <w:rPr>
          <w:i/>
          <w:iCs/>
          <w:color w:val="000000"/>
          <w:sz w:val="24"/>
          <w:szCs w:val="24"/>
          <w:shd w:val="clear" w:color="auto" w:fill="FFFFFF"/>
          <w:lang w:bidi="ru-RU"/>
        </w:rPr>
      </w:pPr>
      <w:r w:rsidRPr="00827AE8">
        <w:rPr>
          <w:iCs/>
          <w:sz w:val="24"/>
          <w:szCs w:val="24"/>
        </w:rPr>
        <w:t xml:space="preserve">14.3. </w:t>
      </w:r>
      <w:r w:rsidRPr="00827AE8">
        <w:rPr>
          <w:sz w:val="24"/>
          <w:szCs w:val="24"/>
        </w:rPr>
        <w:t>Подрядчик обязуется предоставлять Заказчику информацию: а) об изменении состава собственников Подрядчика (включая конечных бенефициаров), а также состава исполнительных органов Подрядчика; б) информацию об изменении состава собственников (включая конечных бенефициаров) привлекаемых субподрядчиков/соисполнителей Подрядчика, а также состава исполнительных органов привлекаемых субподрядчиков/соисполнителей. В целях раскрытия вышеуказанной информации не позднее 5 (пяти) рабочих дней с даты наступления соответствующего события (юридического факта) предоставляются сканированные документы, подтверждающие произошедшие изменения, а также оригинал согласия на обработку персональных данных физических лиц (руководителей, учредителей, участников, акционеров и т.д.) с подписью субъекта персональных данных по форме, утвержденной Заказчиком.</w:t>
      </w:r>
    </w:p>
    <w:p w:rsidR="00BE1CE0" w:rsidRPr="00C86988" w:rsidRDefault="00BE1CE0" w:rsidP="00BE1CE0">
      <w:pPr>
        <w:pStyle w:val="27"/>
        <w:shd w:val="clear" w:color="auto" w:fill="auto"/>
        <w:spacing w:after="0" w:line="240" w:lineRule="auto"/>
        <w:ind w:left="20" w:right="20" w:firstLine="740"/>
        <w:jc w:val="both"/>
        <w:rPr>
          <w:sz w:val="24"/>
          <w:szCs w:val="24"/>
        </w:rPr>
      </w:pPr>
      <w:r w:rsidRPr="00827AE8" w:rsidDel="00E37DAB">
        <w:rPr>
          <w:sz w:val="24"/>
          <w:szCs w:val="24"/>
        </w:rPr>
        <w:t xml:space="preserve"> </w:t>
      </w:r>
      <w:r w:rsidRPr="00C86988">
        <w:rPr>
          <w:sz w:val="24"/>
          <w:szCs w:val="24"/>
        </w:rPr>
        <w:t xml:space="preserve">14.4. </w:t>
      </w:r>
      <w:r w:rsidRPr="00C86988">
        <w:rPr>
          <w:i w:val="0"/>
          <w:iCs w:val="0"/>
          <w:sz w:val="24"/>
          <w:szCs w:val="24"/>
        </w:rPr>
        <w:t>Подрядчик обязан:</w:t>
      </w:r>
    </w:p>
    <w:p w:rsidR="00BE1CE0" w:rsidRPr="00827AE8" w:rsidRDefault="00BE1CE0" w:rsidP="00BE1CE0">
      <w:pPr>
        <w:pStyle w:val="28"/>
        <w:shd w:val="clear" w:color="auto" w:fill="auto"/>
        <w:spacing w:before="0" w:line="240" w:lineRule="auto"/>
        <w:ind w:left="20" w:right="20" w:firstLine="720"/>
        <w:rPr>
          <w:sz w:val="24"/>
          <w:szCs w:val="24"/>
        </w:rPr>
      </w:pPr>
      <w:r w:rsidRPr="00827AE8">
        <w:rPr>
          <w:sz w:val="24"/>
          <w:szCs w:val="24"/>
        </w:rPr>
        <w:t>а) соблюдать требования Регламента допуска подрядных и субподрядных организаций для работы на объектах АО «Тюменьэнерго»,</w:t>
      </w:r>
    </w:p>
    <w:p w:rsidR="00BE1CE0" w:rsidRPr="00827AE8" w:rsidRDefault="00BE1CE0" w:rsidP="00BE1CE0">
      <w:pPr>
        <w:pStyle w:val="28"/>
        <w:shd w:val="clear" w:color="auto" w:fill="auto"/>
        <w:spacing w:before="0" w:line="240" w:lineRule="auto"/>
        <w:ind w:left="20" w:firstLine="720"/>
        <w:rPr>
          <w:sz w:val="24"/>
          <w:szCs w:val="24"/>
        </w:rPr>
      </w:pPr>
      <w:r w:rsidRPr="00827AE8">
        <w:rPr>
          <w:sz w:val="24"/>
          <w:szCs w:val="24"/>
        </w:rPr>
        <w:t>б) обеспечить соблюдение персоналом подрядных и субподрядных организаций:</w:t>
      </w:r>
    </w:p>
    <w:p w:rsidR="00BE1CE0" w:rsidRPr="00827AE8" w:rsidRDefault="00BE1CE0" w:rsidP="00BE1CE0">
      <w:pPr>
        <w:pStyle w:val="28"/>
        <w:numPr>
          <w:ilvl w:val="0"/>
          <w:numId w:val="6"/>
        </w:numPr>
        <w:shd w:val="clear" w:color="auto" w:fill="auto"/>
        <w:spacing w:before="0" w:line="240" w:lineRule="auto"/>
        <w:ind w:left="20" w:firstLine="720"/>
        <w:rPr>
          <w:sz w:val="24"/>
          <w:szCs w:val="24"/>
        </w:rPr>
      </w:pPr>
      <w:r w:rsidRPr="00827AE8">
        <w:rPr>
          <w:sz w:val="24"/>
          <w:szCs w:val="24"/>
        </w:rPr>
        <w:t xml:space="preserve"> правил внутреннего трудового распорядка, установленных Заказчиком;</w:t>
      </w:r>
    </w:p>
    <w:p w:rsidR="00BE1CE0" w:rsidRPr="00827AE8" w:rsidRDefault="00BE1CE0" w:rsidP="00BE1CE0">
      <w:pPr>
        <w:pStyle w:val="28"/>
        <w:numPr>
          <w:ilvl w:val="0"/>
          <w:numId w:val="6"/>
        </w:numPr>
        <w:shd w:val="clear" w:color="auto" w:fill="auto"/>
        <w:spacing w:before="0" w:line="240" w:lineRule="auto"/>
        <w:ind w:left="20" w:right="20" w:firstLine="720"/>
        <w:rPr>
          <w:sz w:val="24"/>
          <w:szCs w:val="24"/>
        </w:rPr>
      </w:pPr>
      <w:r w:rsidRPr="00827AE8">
        <w:rPr>
          <w:sz w:val="24"/>
          <w:szCs w:val="24"/>
        </w:rPr>
        <w:t xml:space="preserve"> нормативных требований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w:t>
      </w:r>
    </w:p>
    <w:p w:rsidR="00BE1CE0" w:rsidRPr="00827AE8" w:rsidRDefault="00BE1CE0" w:rsidP="00BE1CE0">
      <w:pPr>
        <w:pStyle w:val="28"/>
        <w:numPr>
          <w:ilvl w:val="0"/>
          <w:numId w:val="7"/>
        </w:numPr>
        <w:shd w:val="clear" w:color="auto" w:fill="auto"/>
        <w:spacing w:before="0" w:line="240" w:lineRule="auto"/>
        <w:ind w:left="20" w:right="20" w:firstLine="720"/>
        <w:rPr>
          <w:sz w:val="24"/>
          <w:szCs w:val="24"/>
        </w:rPr>
      </w:pPr>
      <w:r w:rsidRPr="00827AE8">
        <w:rPr>
          <w:sz w:val="24"/>
          <w:szCs w:val="24"/>
        </w:rPr>
        <w:t xml:space="preserve"> В случае невыполнения графика работ (ремонтов, техобслуживания, диагностики, капитального строительства) по причине нарушения требований действующих правил, норм, инструкций, стандартов, регламентов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со стороны Подрядчика (субподрядчика) скорректировать график выполнения работ, компенсировать издержки или убытки, понесенные Заказчиком.</w:t>
      </w:r>
    </w:p>
    <w:p w:rsidR="00BE1CE0" w:rsidRPr="00827AE8" w:rsidRDefault="00BE1CE0" w:rsidP="00BE1CE0">
      <w:pPr>
        <w:pStyle w:val="28"/>
        <w:numPr>
          <w:ilvl w:val="0"/>
          <w:numId w:val="7"/>
        </w:numPr>
        <w:shd w:val="clear" w:color="auto" w:fill="auto"/>
        <w:spacing w:before="0" w:line="240" w:lineRule="auto"/>
        <w:ind w:left="20" w:firstLine="720"/>
        <w:rPr>
          <w:sz w:val="24"/>
          <w:szCs w:val="24"/>
        </w:rPr>
      </w:pPr>
      <w:r w:rsidRPr="00827AE8">
        <w:rPr>
          <w:sz w:val="24"/>
          <w:szCs w:val="24"/>
        </w:rPr>
        <w:t xml:space="preserve"> Заказчик обязан:</w:t>
      </w:r>
    </w:p>
    <w:p w:rsidR="00BE1CE0" w:rsidRPr="00827AE8" w:rsidRDefault="00BE1CE0" w:rsidP="00BE1CE0">
      <w:pPr>
        <w:pStyle w:val="28"/>
        <w:numPr>
          <w:ilvl w:val="0"/>
          <w:numId w:val="6"/>
        </w:numPr>
        <w:shd w:val="clear" w:color="auto" w:fill="auto"/>
        <w:spacing w:before="0" w:line="240" w:lineRule="auto"/>
        <w:ind w:left="20" w:right="20" w:firstLine="720"/>
        <w:rPr>
          <w:sz w:val="24"/>
          <w:szCs w:val="24"/>
        </w:rPr>
      </w:pPr>
      <w:r w:rsidRPr="00827AE8">
        <w:rPr>
          <w:sz w:val="24"/>
          <w:szCs w:val="24"/>
        </w:rPr>
        <w:t xml:space="preserve"> контролировать соблюдение требований охраны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персоналом Подрядчика (субподрядчика) и принимать действенные меры к нарушителям вплоть до отстранения бригады от работы.</w:t>
      </w:r>
    </w:p>
    <w:p w:rsidR="00BE1CE0" w:rsidRPr="00827AE8" w:rsidRDefault="00BE1CE0" w:rsidP="00BE1CE0">
      <w:pPr>
        <w:pStyle w:val="28"/>
        <w:numPr>
          <w:ilvl w:val="0"/>
          <w:numId w:val="7"/>
        </w:numPr>
        <w:shd w:val="clear" w:color="auto" w:fill="auto"/>
        <w:spacing w:before="0" w:line="240" w:lineRule="auto"/>
        <w:ind w:left="20" w:firstLine="720"/>
        <w:rPr>
          <w:sz w:val="24"/>
          <w:szCs w:val="24"/>
        </w:rPr>
      </w:pPr>
      <w:r w:rsidRPr="00827AE8">
        <w:rPr>
          <w:sz w:val="24"/>
          <w:szCs w:val="24"/>
        </w:rPr>
        <w:t xml:space="preserve"> Заказчик вправе:</w:t>
      </w:r>
    </w:p>
    <w:p w:rsidR="00BE1CE0" w:rsidRPr="00827AE8" w:rsidRDefault="00BE1CE0" w:rsidP="00BE1CE0">
      <w:pPr>
        <w:pStyle w:val="28"/>
        <w:numPr>
          <w:ilvl w:val="0"/>
          <w:numId w:val="6"/>
        </w:numPr>
        <w:shd w:val="clear" w:color="auto" w:fill="auto"/>
        <w:spacing w:before="0" w:line="240" w:lineRule="auto"/>
        <w:ind w:left="20" w:right="20" w:firstLine="720"/>
        <w:rPr>
          <w:sz w:val="24"/>
          <w:szCs w:val="24"/>
        </w:rPr>
      </w:pPr>
      <w:r w:rsidRPr="00827AE8">
        <w:rPr>
          <w:sz w:val="24"/>
          <w:szCs w:val="24"/>
        </w:rPr>
        <w:t xml:space="preserve"> при нарушении работниками Подрядчика, работниками субподрядных организаций, привлеченных Подрядчиком для выполнения работ по Договору, требований действующих нормативных документов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отказаться от их дальнейшего допуска на объекты Заказчика.</w:t>
      </w:r>
    </w:p>
    <w:p w:rsidR="00BE1CE0" w:rsidRPr="00827AE8" w:rsidRDefault="00BE1CE0" w:rsidP="00BE1CE0">
      <w:pPr>
        <w:pStyle w:val="28"/>
        <w:numPr>
          <w:ilvl w:val="0"/>
          <w:numId w:val="7"/>
        </w:numPr>
        <w:shd w:val="clear" w:color="auto" w:fill="auto"/>
        <w:spacing w:before="0" w:line="240" w:lineRule="auto"/>
        <w:ind w:left="20" w:right="20" w:firstLine="720"/>
        <w:rPr>
          <w:sz w:val="24"/>
          <w:szCs w:val="24"/>
        </w:rPr>
      </w:pPr>
      <w:r w:rsidRPr="00827AE8">
        <w:rPr>
          <w:sz w:val="24"/>
          <w:szCs w:val="24"/>
        </w:rPr>
        <w:t xml:space="preserve"> Подрядчик несет ответственность перед Заказчиком за нарушение на объектах Заказчика работниками Подрядчика, работниками субподрядной организации, привлеченной Подрядчиком для выполнения работ по договору,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В случае выявления факта нарушения Заказчик вправе взыскать с Подрядчика штраф в размере 50000 (пятьдесят) тысяч рублей за каждое нарушение. Факт нарушения подтверждается протоколом, согласно Положению АО «Тюменьэнерго» о проведении проверок по соблюдению правил охраны труда на рабочих местах, составленным и подписанным представителями Заказчика и Подрядчика.</w:t>
      </w:r>
    </w:p>
    <w:p w:rsidR="00BE1CE0" w:rsidRPr="00827AE8" w:rsidRDefault="00BE1CE0" w:rsidP="00BE1CE0">
      <w:pPr>
        <w:pStyle w:val="27"/>
        <w:shd w:val="clear" w:color="auto" w:fill="auto"/>
        <w:spacing w:after="0" w:line="240" w:lineRule="auto"/>
        <w:ind w:left="20" w:right="20" w:firstLine="740"/>
        <w:jc w:val="both"/>
        <w:rPr>
          <w:i w:val="0"/>
          <w:sz w:val="24"/>
          <w:szCs w:val="24"/>
        </w:rPr>
      </w:pPr>
      <w:r w:rsidRPr="002015E5">
        <w:rPr>
          <w:i w:val="0"/>
          <w:sz w:val="24"/>
          <w:szCs w:val="24"/>
        </w:rPr>
        <w:t>Подрядчик уплачивает Заказчику штраф, установленный в настоящем пункте, в течение 5 (пяти) дней с даты получения соответствующего требования Заказчика.</w:t>
      </w:r>
    </w:p>
    <w:p w:rsidR="00BE1CE0" w:rsidRPr="00827AE8" w:rsidRDefault="00BE1CE0" w:rsidP="00BE1CE0">
      <w:pPr>
        <w:pStyle w:val="28"/>
        <w:shd w:val="clear" w:color="auto" w:fill="auto"/>
        <w:spacing w:before="0" w:line="240" w:lineRule="auto"/>
        <w:ind w:left="20" w:firstLine="688"/>
        <w:rPr>
          <w:sz w:val="24"/>
          <w:szCs w:val="24"/>
        </w:rPr>
      </w:pPr>
      <w:r w:rsidRPr="00827AE8">
        <w:rPr>
          <w:sz w:val="24"/>
          <w:szCs w:val="24"/>
        </w:rPr>
        <w:t xml:space="preserve">14.5. В день подписания договора со стороны Подрядчика Подрядчик обязан направить Заказчику на электронный адрес в формате файла </w:t>
      </w:r>
      <w:r w:rsidRPr="00827AE8">
        <w:rPr>
          <w:sz w:val="24"/>
          <w:szCs w:val="24"/>
          <w:lang w:eastAsia="en-US" w:bidi="en-US"/>
        </w:rPr>
        <w:t>*.</w:t>
      </w:r>
      <w:r w:rsidRPr="00827AE8">
        <w:rPr>
          <w:sz w:val="24"/>
          <w:szCs w:val="24"/>
          <w:lang w:val="en-US" w:eastAsia="en-US" w:bidi="en-US"/>
        </w:rPr>
        <w:t>pdf</w:t>
      </w:r>
      <w:r w:rsidRPr="00827AE8">
        <w:rPr>
          <w:sz w:val="24"/>
          <w:szCs w:val="24"/>
        </w:rPr>
        <w:t xml:space="preserve">скан-копию подписанного договора (со всеми приложениями к нему), с последующим направлением оригинала договора. </w:t>
      </w:r>
      <w:r>
        <w:t>В случае, если в результате неисполнения, ненадлежащего исполнения Исполнителем обязательств, предусмотренных настоящим пунктом, Заказчик (должностное лицо Заказчика) был привлечен к административной ответственности, Исполнитель возмещает Заказчику все затраты по уплате штрафа в течение 10 рабочих дней с момента предъявления соответствующего требования и копий подтверждающих документов.</w:t>
      </w:r>
    </w:p>
    <w:p w:rsidR="00BE1CE0" w:rsidRPr="00827AE8" w:rsidRDefault="00BE1CE0" w:rsidP="00BE1CE0">
      <w:pPr>
        <w:pStyle w:val="27"/>
        <w:shd w:val="clear" w:color="auto" w:fill="auto"/>
        <w:spacing w:after="0" w:line="240" w:lineRule="auto"/>
        <w:ind w:left="20"/>
        <w:jc w:val="both"/>
        <w:rPr>
          <w:sz w:val="24"/>
          <w:szCs w:val="24"/>
        </w:rPr>
      </w:pPr>
      <w:r w:rsidRPr="00827AE8">
        <w:rPr>
          <w:sz w:val="24"/>
          <w:szCs w:val="24"/>
        </w:rPr>
        <w:t>(пункт включается в проекты договоров для размещения в закупочной документации)</w:t>
      </w:r>
    </w:p>
    <w:p w:rsidR="00BE1CE0" w:rsidRPr="00827AE8" w:rsidRDefault="00BE1CE0" w:rsidP="00BE1CE0">
      <w:pPr>
        <w:pStyle w:val="af5"/>
        <w:ind w:firstLine="142"/>
        <w:jc w:val="both"/>
        <w:rPr>
          <w:sz w:val="24"/>
          <w:szCs w:val="24"/>
        </w:rPr>
      </w:pPr>
      <w:r w:rsidRPr="00800A07">
        <w:rPr>
          <w:sz w:val="24"/>
          <w:szCs w:val="24"/>
        </w:rPr>
        <w:t>14</w:t>
      </w:r>
      <w:r w:rsidRPr="00801428">
        <w:rPr>
          <w:sz w:val="24"/>
          <w:szCs w:val="24"/>
        </w:rPr>
        <w:t xml:space="preserve">.6. </w:t>
      </w:r>
      <w:r w:rsidRPr="00827AE8">
        <w:rPr>
          <w:sz w:val="24"/>
          <w:szCs w:val="24"/>
        </w:rPr>
        <w:t xml:space="preserve">Все уведомления и иные сообщения, которые должны или могут направляться в соответствии с настоящим договором, считаются направленными надлежащим образом, если они: 1) доставлены заказным почтовым отправлением с уведомлением о </w:t>
      </w:r>
      <w:proofErr w:type="gramStart"/>
      <w:r w:rsidRPr="00827AE8">
        <w:rPr>
          <w:sz w:val="24"/>
          <w:szCs w:val="24"/>
        </w:rPr>
        <w:t xml:space="preserve">вручении;   </w:t>
      </w:r>
      <w:proofErr w:type="gramEnd"/>
      <w:r w:rsidRPr="00827AE8">
        <w:rPr>
          <w:sz w:val="24"/>
          <w:szCs w:val="24"/>
        </w:rPr>
        <w:t xml:space="preserve">          2) доставлены курьером с распиской в получении; 3) высланы факсимильным сообщением (с подтверждением получения) с последующей отправкой письма одним из указанных выше способов.</w:t>
      </w:r>
    </w:p>
    <w:p w:rsidR="00BE1CE0" w:rsidRPr="00827AE8" w:rsidRDefault="00BE1CE0" w:rsidP="00BE1CE0">
      <w:pPr>
        <w:pStyle w:val="ConsNonformat"/>
        <w:widowControl/>
        <w:ind w:right="0" w:firstLine="709"/>
        <w:jc w:val="both"/>
        <w:rPr>
          <w:rFonts w:ascii="Times New Roman" w:hAnsi="Times New Roman" w:cs="Times New Roman"/>
          <w:sz w:val="24"/>
          <w:szCs w:val="24"/>
        </w:rPr>
      </w:pPr>
      <w:r w:rsidRPr="00827AE8">
        <w:rPr>
          <w:rFonts w:ascii="Times New Roman" w:hAnsi="Times New Roman" w:cs="Times New Roman"/>
          <w:sz w:val="24"/>
          <w:szCs w:val="24"/>
        </w:rPr>
        <w:t xml:space="preserve">14.7. Стороны обязуются письменно уведомлять друг друга об изменении формы собственности, банковских и почтовых реквизитов, реорганизации, ликвидации, банкротстве и иных обстоятельствах, влияющих на надлежащее исполнение предусмотренных Договором обязательств, в срок не позднее десяти дней с момента наступления соответствующих обстоятельств. </w:t>
      </w:r>
    </w:p>
    <w:p w:rsidR="00BE1CE0" w:rsidRDefault="00BE1CE0" w:rsidP="00BE1CE0">
      <w:pPr>
        <w:pStyle w:val="ConsNonformat"/>
        <w:widowControl/>
        <w:ind w:right="0" w:firstLine="709"/>
        <w:jc w:val="both"/>
        <w:rPr>
          <w:rFonts w:ascii="Times New Roman" w:hAnsi="Times New Roman" w:cs="Times New Roman"/>
          <w:sz w:val="24"/>
          <w:szCs w:val="24"/>
        </w:rPr>
      </w:pPr>
      <w:r w:rsidRPr="00827AE8">
        <w:rPr>
          <w:rFonts w:ascii="Times New Roman" w:hAnsi="Times New Roman" w:cs="Times New Roman"/>
          <w:sz w:val="24"/>
          <w:szCs w:val="24"/>
        </w:rPr>
        <w:t>14.8. При выполнении настоящего Договора Стороны руководствуются нормами законодательства Российской Федерации.</w:t>
      </w:r>
    </w:p>
    <w:p w:rsidR="00BE1CE0" w:rsidRPr="00827AE8" w:rsidRDefault="00BE1CE0" w:rsidP="00BE1CE0">
      <w:pPr>
        <w:pStyle w:val="ConsNonformat"/>
        <w:widowControl/>
        <w:ind w:right="0" w:firstLine="709"/>
        <w:jc w:val="both"/>
        <w:rPr>
          <w:rFonts w:ascii="Times New Roman" w:hAnsi="Times New Roman" w:cs="Times New Roman"/>
          <w:sz w:val="24"/>
          <w:szCs w:val="24"/>
        </w:rPr>
      </w:pPr>
      <w:r w:rsidRPr="00827AE8">
        <w:rPr>
          <w:rFonts w:ascii="Times New Roman" w:hAnsi="Times New Roman" w:cs="Times New Roman"/>
          <w:sz w:val="24"/>
          <w:szCs w:val="24"/>
        </w:rPr>
        <w:t>14.</w:t>
      </w:r>
      <w:r>
        <w:rPr>
          <w:rFonts w:ascii="Times New Roman" w:hAnsi="Times New Roman" w:cs="Times New Roman"/>
          <w:sz w:val="24"/>
          <w:szCs w:val="24"/>
        </w:rPr>
        <w:t>9</w:t>
      </w:r>
      <w:r w:rsidRPr="00827AE8">
        <w:rPr>
          <w:rFonts w:ascii="Times New Roman" w:hAnsi="Times New Roman" w:cs="Times New Roman"/>
          <w:sz w:val="24"/>
          <w:szCs w:val="24"/>
        </w:rPr>
        <w:t>. Все указанные в Договоре приложения являются его неотъемлемой частью.</w:t>
      </w:r>
    </w:p>
    <w:p w:rsidR="00BE1CE0" w:rsidRPr="00827AE8" w:rsidRDefault="00BE1CE0" w:rsidP="00BE1CE0">
      <w:pPr>
        <w:pStyle w:val="ConsNonformat"/>
        <w:widowControl/>
        <w:ind w:right="0" w:firstLine="709"/>
        <w:jc w:val="both"/>
        <w:rPr>
          <w:rFonts w:ascii="Times New Roman" w:hAnsi="Times New Roman" w:cs="Times New Roman"/>
          <w:sz w:val="24"/>
          <w:szCs w:val="24"/>
        </w:rPr>
      </w:pPr>
      <w:r w:rsidRPr="00827AE8">
        <w:rPr>
          <w:rFonts w:ascii="Times New Roman" w:hAnsi="Times New Roman" w:cs="Times New Roman"/>
          <w:sz w:val="24"/>
          <w:szCs w:val="24"/>
        </w:rPr>
        <w:t>14.1</w:t>
      </w:r>
      <w:r>
        <w:rPr>
          <w:rFonts w:ascii="Times New Roman" w:hAnsi="Times New Roman" w:cs="Times New Roman"/>
          <w:sz w:val="24"/>
          <w:szCs w:val="24"/>
        </w:rPr>
        <w:t>0</w:t>
      </w:r>
      <w:r w:rsidRPr="00827AE8">
        <w:rPr>
          <w:rFonts w:ascii="Times New Roman" w:hAnsi="Times New Roman" w:cs="Times New Roman"/>
          <w:sz w:val="24"/>
          <w:szCs w:val="24"/>
        </w:rPr>
        <w:t xml:space="preserve">. Настоящий Договор вступает в силу с даты подписания его обеими Сторонами и действует до полного исполнения Сторонами своих обязательств по настоящему Договору. </w:t>
      </w:r>
    </w:p>
    <w:p w:rsidR="00BE1CE0" w:rsidRDefault="00BE1CE0" w:rsidP="00BE1CE0">
      <w:pPr>
        <w:pStyle w:val="ConsNormal"/>
        <w:widowControl/>
        <w:ind w:firstLine="709"/>
        <w:jc w:val="both"/>
        <w:rPr>
          <w:rFonts w:ascii="Times New Roman" w:hAnsi="Times New Roman"/>
          <w:sz w:val="24"/>
          <w:szCs w:val="24"/>
        </w:rPr>
      </w:pPr>
      <w:r w:rsidRPr="00827AE8">
        <w:rPr>
          <w:rFonts w:ascii="Times New Roman" w:hAnsi="Times New Roman"/>
          <w:sz w:val="24"/>
          <w:szCs w:val="24"/>
        </w:rPr>
        <w:t>14.1</w:t>
      </w:r>
      <w:r>
        <w:rPr>
          <w:rFonts w:ascii="Times New Roman" w:hAnsi="Times New Roman"/>
          <w:sz w:val="24"/>
          <w:szCs w:val="24"/>
        </w:rPr>
        <w:t>1</w:t>
      </w:r>
      <w:r w:rsidRPr="00827AE8">
        <w:rPr>
          <w:rFonts w:ascii="Times New Roman" w:hAnsi="Times New Roman"/>
          <w:sz w:val="24"/>
          <w:szCs w:val="24"/>
        </w:rPr>
        <w:t xml:space="preserve">. </w:t>
      </w:r>
      <w:r w:rsidRPr="00800A07">
        <w:rPr>
          <w:rFonts w:ascii="Times New Roman" w:hAnsi="Times New Roman"/>
          <w:sz w:val="24"/>
          <w:szCs w:val="24"/>
        </w:rPr>
        <w:t>Настоящий договор подписан в двух экземплярах, оба экземпляра имеют одинаковую   юри</w:t>
      </w:r>
      <w:r w:rsidRPr="00801428">
        <w:rPr>
          <w:rFonts w:ascii="Times New Roman" w:hAnsi="Times New Roman"/>
          <w:sz w:val="24"/>
          <w:szCs w:val="24"/>
        </w:rPr>
        <w:t>дическую силу, по одному для каждой из Сторон.</w:t>
      </w:r>
    </w:p>
    <w:p w:rsidR="00BE1CE0" w:rsidRDefault="00BE1CE0" w:rsidP="00BE1CE0">
      <w:pPr>
        <w:pStyle w:val="2a"/>
        <w:tabs>
          <w:tab w:val="left" w:pos="426"/>
          <w:tab w:val="left" w:pos="851"/>
        </w:tabs>
        <w:spacing w:after="0" w:line="240" w:lineRule="auto"/>
        <w:ind w:left="0" w:firstLine="709"/>
        <w:jc w:val="both"/>
        <w:rPr>
          <w:rFonts w:ascii="Times New Roman" w:hAnsi="Times New Roman"/>
          <w:sz w:val="24"/>
          <w:szCs w:val="24"/>
        </w:rPr>
      </w:pPr>
      <w:r>
        <w:rPr>
          <w:rFonts w:ascii="Times New Roman" w:hAnsi="Times New Roman"/>
          <w:sz w:val="24"/>
          <w:szCs w:val="24"/>
        </w:rPr>
        <w:t xml:space="preserve">14.12. </w:t>
      </w:r>
      <w:r w:rsidRPr="00E56CB7">
        <w:rPr>
          <w:rFonts w:ascii="Times New Roman" w:hAnsi="Times New Roman"/>
          <w:sz w:val="24"/>
          <w:szCs w:val="24"/>
        </w:rPr>
        <w:t xml:space="preserve">Все условия настоящего договора являются для Заказчика </w:t>
      </w:r>
      <w:r>
        <w:rPr>
          <w:rFonts w:ascii="Times New Roman" w:hAnsi="Times New Roman"/>
          <w:sz w:val="24"/>
          <w:szCs w:val="24"/>
        </w:rPr>
        <w:t>существенными</w:t>
      </w:r>
      <w:r w:rsidRPr="00E56CB7">
        <w:rPr>
          <w:rFonts w:ascii="Times New Roman" w:hAnsi="Times New Roman"/>
          <w:sz w:val="24"/>
          <w:szCs w:val="24"/>
        </w:rPr>
        <w:t>.</w:t>
      </w:r>
    </w:p>
    <w:p w:rsidR="00BE1CE0" w:rsidRPr="00B2189F" w:rsidRDefault="00BE1CE0" w:rsidP="00BE1CE0">
      <w:pPr>
        <w:tabs>
          <w:tab w:val="left" w:pos="0"/>
        </w:tabs>
        <w:ind w:firstLine="709"/>
        <w:jc w:val="both"/>
        <w:rPr>
          <w:sz w:val="24"/>
          <w:szCs w:val="24"/>
        </w:rPr>
      </w:pPr>
      <w:r>
        <w:rPr>
          <w:sz w:val="24"/>
          <w:szCs w:val="24"/>
        </w:rPr>
        <w:t xml:space="preserve">14.13. </w:t>
      </w:r>
      <w:r w:rsidRPr="00B2189F">
        <w:rPr>
          <w:sz w:val="24"/>
          <w:szCs w:val="24"/>
        </w:rPr>
        <w:t>В соответствии со ст.431.2 ГК РФ Подрядчик заверяет Заказчика о следующих обстоятельствах, имеющих значение для заключения, исполнения настоящего Договора:</w:t>
      </w:r>
    </w:p>
    <w:p w:rsidR="00BE1CE0" w:rsidRPr="00B2189F" w:rsidRDefault="00BE1CE0" w:rsidP="00BE1CE0">
      <w:pPr>
        <w:tabs>
          <w:tab w:val="left" w:pos="0"/>
        </w:tabs>
        <w:ind w:firstLine="709"/>
        <w:jc w:val="both"/>
        <w:rPr>
          <w:sz w:val="24"/>
          <w:szCs w:val="24"/>
        </w:rPr>
      </w:pPr>
      <w:r w:rsidRPr="00B2189F">
        <w:rPr>
          <w:sz w:val="24"/>
          <w:szCs w:val="24"/>
        </w:rPr>
        <w:t xml:space="preserve">- Подрядчик надлежащим образом учрежден, действует и отвечает всем требованиям законодательства РФ; </w:t>
      </w:r>
    </w:p>
    <w:p w:rsidR="00BE1CE0" w:rsidRPr="00B2189F" w:rsidRDefault="00BE1CE0" w:rsidP="00BE1CE0">
      <w:pPr>
        <w:tabs>
          <w:tab w:val="left" w:pos="0"/>
        </w:tabs>
        <w:ind w:firstLine="709"/>
        <w:jc w:val="both"/>
        <w:rPr>
          <w:sz w:val="24"/>
          <w:szCs w:val="24"/>
        </w:rPr>
      </w:pPr>
      <w:r w:rsidRPr="003E1AF6">
        <w:rPr>
          <w:sz w:val="24"/>
          <w:szCs w:val="24"/>
        </w:rPr>
        <w:t>- лицо, подписывающее (заключающее) договор</w:t>
      </w:r>
      <w:r w:rsidRPr="00B2189F">
        <w:rPr>
          <w:sz w:val="24"/>
          <w:szCs w:val="24"/>
        </w:rPr>
        <w:t>, дополнительные и иные соглашения к Договору, первичные учетные документы</w:t>
      </w:r>
      <w:r w:rsidRPr="003E1AF6">
        <w:rPr>
          <w:sz w:val="24"/>
          <w:szCs w:val="24"/>
        </w:rPr>
        <w:t xml:space="preserve"> от имени и по поручению </w:t>
      </w:r>
      <w:r w:rsidRPr="00B2189F">
        <w:rPr>
          <w:sz w:val="24"/>
          <w:szCs w:val="24"/>
        </w:rPr>
        <w:t xml:space="preserve">Подрядчика </w:t>
      </w:r>
      <w:r w:rsidRPr="003E1AF6">
        <w:rPr>
          <w:sz w:val="24"/>
          <w:szCs w:val="24"/>
        </w:rPr>
        <w:t>на день подписания (заключения) имеет все необходимые для такого подписания полномочия;</w:t>
      </w:r>
    </w:p>
    <w:p w:rsidR="00BE1CE0" w:rsidRPr="00B2189F" w:rsidRDefault="00BE1CE0" w:rsidP="00BE1CE0">
      <w:pPr>
        <w:tabs>
          <w:tab w:val="left" w:pos="0"/>
        </w:tabs>
        <w:ind w:firstLine="709"/>
        <w:jc w:val="both"/>
        <w:rPr>
          <w:sz w:val="24"/>
          <w:szCs w:val="24"/>
        </w:rPr>
      </w:pPr>
      <w:r w:rsidRPr="00B2189F">
        <w:rPr>
          <w:sz w:val="24"/>
          <w:szCs w:val="24"/>
        </w:rPr>
        <w:t>-  Подрядчик имеет все необходимые разрешения/одобрения компетентного органа Подрядчика на заключение и/или исполнение Договора, полученные с соблюдением всех корпоративных и иных процедур, требований действующего законодательства РФ и учредительных документов Подрядчика;</w:t>
      </w:r>
    </w:p>
    <w:p w:rsidR="00BE1CE0" w:rsidRPr="00B2189F" w:rsidRDefault="00BE1CE0" w:rsidP="00BE1CE0">
      <w:pPr>
        <w:tabs>
          <w:tab w:val="left" w:pos="0"/>
        </w:tabs>
        <w:ind w:firstLine="709"/>
        <w:jc w:val="both"/>
        <w:rPr>
          <w:sz w:val="24"/>
          <w:szCs w:val="24"/>
        </w:rPr>
      </w:pPr>
      <w:r w:rsidRPr="00B2189F">
        <w:rPr>
          <w:sz w:val="24"/>
          <w:szCs w:val="24"/>
        </w:rPr>
        <w:t>-</w:t>
      </w:r>
      <w:r>
        <w:rPr>
          <w:sz w:val="24"/>
          <w:szCs w:val="24"/>
        </w:rPr>
        <w:t xml:space="preserve"> </w:t>
      </w:r>
      <w:r w:rsidRPr="00B2189F">
        <w:rPr>
          <w:sz w:val="24"/>
          <w:szCs w:val="24"/>
        </w:rPr>
        <w:t>Подрядчик имеет право осуществлять виды деятельности, предусмотренные настоящим Договором</w:t>
      </w:r>
      <w:r>
        <w:rPr>
          <w:sz w:val="24"/>
          <w:szCs w:val="24"/>
        </w:rPr>
        <w:t>,</w:t>
      </w:r>
      <w:r w:rsidRPr="00B2189F">
        <w:rPr>
          <w:sz w:val="24"/>
          <w:szCs w:val="24"/>
        </w:rPr>
        <w:t xml:space="preserve"> Подрядчиком</w:t>
      </w:r>
      <w:r>
        <w:rPr>
          <w:sz w:val="24"/>
          <w:szCs w:val="24"/>
        </w:rPr>
        <w:t xml:space="preserve"> </w:t>
      </w:r>
      <w:r w:rsidRPr="00B2189F">
        <w:rPr>
          <w:sz w:val="24"/>
          <w:szCs w:val="24"/>
        </w:rPr>
        <w:t>получены все необходимые разрешения, сертификаты, лицензии и прочие документы, Подрядчик является членом саморегулируемой организации в области строительства, реконструкции, капитального ремонта объектов капитального строительства или иной организации, членство в которой необходимо в соответствии с требованиями законодательства РФ для осуществления видов деятельности, предусмотренных настоящим Договором, своевременно вносящим все предусмотренные взносы и платежи в указанные организации;</w:t>
      </w:r>
    </w:p>
    <w:p w:rsidR="00BE1CE0" w:rsidRPr="00B2189F" w:rsidRDefault="00BE1CE0" w:rsidP="00BE1CE0">
      <w:pPr>
        <w:autoSpaceDE w:val="0"/>
        <w:autoSpaceDN w:val="0"/>
        <w:adjustRightInd w:val="0"/>
        <w:ind w:firstLine="540"/>
        <w:jc w:val="both"/>
        <w:rPr>
          <w:sz w:val="24"/>
          <w:szCs w:val="24"/>
        </w:rPr>
      </w:pPr>
      <w:r w:rsidRPr="00B2189F">
        <w:rPr>
          <w:sz w:val="24"/>
          <w:szCs w:val="24"/>
        </w:rPr>
        <w:t xml:space="preserve">На основании ст. 406.1 ГК РФ Стороны договорились, что Подрядчик обязуется по письменному требованию Заказчика возместить в полном объеме все имущественные потери (упущенную выгоду и реальный ущерб) Заказчика, возникшие вследствие недостоверности вышеуказанных заверений, в том числе имущественные потери, возникшие в связи с предъявлением к Заказчику претензий, санкций и прочих требований третьих лиц, возникновением возможных споров (в </w:t>
      </w:r>
      <w:proofErr w:type="spellStart"/>
      <w:r w:rsidRPr="00B2189F">
        <w:rPr>
          <w:sz w:val="24"/>
          <w:szCs w:val="24"/>
        </w:rPr>
        <w:t>т.ч</w:t>
      </w:r>
      <w:proofErr w:type="spellEnd"/>
      <w:r w:rsidRPr="00B2189F">
        <w:rPr>
          <w:sz w:val="24"/>
          <w:szCs w:val="24"/>
        </w:rPr>
        <w:t>. судебных), как влекущих за собой расторжение Договора либо признание его недействительным, так и не влекущих расторжение/признание недействительным Договора.</w:t>
      </w:r>
    </w:p>
    <w:p w:rsidR="00C22699" w:rsidRPr="001D5015" w:rsidRDefault="00BE1CE0" w:rsidP="00C22699">
      <w:pPr>
        <w:tabs>
          <w:tab w:val="left" w:pos="0"/>
        </w:tabs>
        <w:autoSpaceDE w:val="0"/>
        <w:autoSpaceDN w:val="0"/>
        <w:adjustRightInd w:val="0"/>
        <w:ind w:firstLine="709"/>
        <w:jc w:val="both"/>
      </w:pPr>
      <w:r w:rsidRPr="00B2189F">
        <w:rPr>
          <w:sz w:val="24"/>
          <w:szCs w:val="24"/>
        </w:rPr>
        <w:t>Заказчик вправе потребовать, а Подрядчик обязуется вместо возмещения Заказчику вышеуказанных имущественных потерь оплатить неустойку в размере 10% от цены Договора за каждый случай недостоверности вышеуказанных заверений</w:t>
      </w:r>
      <w:r w:rsidR="00C22699" w:rsidRPr="001D5015">
        <w:t xml:space="preserve">. </w:t>
      </w:r>
    </w:p>
    <w:p w:rsidR="00C22699" w:rsidRPr="00E56CB7" w:rsidRDefault="00C22699" w:rsidP="00D5031C">
      <w:pPr>
        <w:pStyle w:val="2a"/>
        <w:tabs>
          <w:tab w:val="left" w:pos="426"/>
          <w:tab w:val="left" w:pos="851"/>
        </w:tabs>
        <w:spacing w:after="0" w:line="240" w:lineRule="auto"/>
        <w:ind w:left="426"/>
        <w:jc w:val="both"/>
        <w:rPr>
          <w:rFonts w:ascii="Times New Roman" w:hAnsi="Times New Roman"/>
          <w:sz w:val="24"/>
          <w:szCs w:val="24"/>
        </w:rPr>
      </w:pPr>
    </w:p>
    <w:p w:rsidR="00374E67" w:rsidRPr="00800A07" w:rsidRDefault="00374E67" w:rsidP="00D6036F">
      <w:pPr>
        <w:pStyle w:val="aff0"/>
        <w:numPr>
          <w:ilvl w:val="0"/>
          <w:numId w:val="5"/>
        </w:numPr>
        <w:ind w:right="-1"/>
        <w:rPr>
          <w:b/>
          <w:sz w:val="24"/>
          <w:szCs w:val="24"/>
        </w:rPr>
      </w:pPr>
      <w:r w:rsidRPr="00800A07">
        <w:rPr>
          <w:b/>
          <w:sz w:val="24"/>
          <w:szCs w:val="24"/>
        </w:rPr>
        <w:t>Приложения к договору</w:t>
      </w:r>
    </w:p>
    <w:p w:rsidR="00374E67" w:rsidRPr="00801428" w:rsidRDefault="00374E67">
      <w:pPr>
        <w:ind w:left="708" w:right="-1"/>
        <w:jc w:val="both"/>
        <w:rPr>
          <w:sz w:val="24"/>
          <w:szCs w:val="24"/>
        </w:rPr>
      </w:pPr>
      <w:r w:rsidRPr="00801428">
        <w:rPr>
          <w:sz w:val="24"/>
          <w:szCs w:val="24"/>
        </w:rPr>
        <w:t>1</w:t>
      </w:r>
      <w:r w:rsidR="00230B38" w:rsidRPr="00801428">
        <w:rPr>
          <w:sz w:val="24"/>
          <w:szCs w:val="24"/>
        </w:rPr>
        <w:t>5</w:t>
      </w:r>
      <w:r w:rsidRPr="00801428">
        <w:rPr>
          <w:sz w:val="24"/>
          <w:szCs w:val="24"/>
        </w:rPr>
        <w:t xml:space="preserve">.1. Приложение № 1 – </w:t>
      </w:r>
      <w:r w:rsidR="005B08A8">
        <w:rPr>
          <w:sz w:val="24"/>
          <w:szCs w:val="24"/>
        </w:rPr>
        <w:t>Копия з</w:t>
      </w:r>
      <w:r w:rsidR="005B08A8" w:rsidRPr="00801428">
        <w:rPr>
          <w:sz w:val="24"/>
          <w:szCs w:val="24"/>
        </w:rPr>
        <w:t>адани</w:t>
      </w:r>
      <w:r w:rsidR="005B08A8">
        <w:rPr>
          <w:sz w:val="24"/>
          <w:szCs w:val="24"/>
        </w:rPr>
        <w:t>я</w:t>
      </w:r>
      <w:r w:rsidRPr="00801428">
        <w:rPr>
          <w:sz w:val="24"/>
          <w:szCs w:val="24"/>
        </w:rPr>
        <w:t xml:space="preserve"> на проектирование.</w:t>
      </w:r>
    </w:p>
    <w:p w:rsidR="00374E67" w:rsidRPr="00801428" w:rsidRDefault="00230B38">
      <w:pPr>
        <w:ind w:right="-1"/>
        <w:jc w:val="both"/>
        <w:rPr>
          <w:sz w:val="24"/>
          <w:szCs w:val="24"/>
        </w:rPr>
      </w:pPr>
      <w:r w:rsidRPr="00801428">
        <w:rPr>
          <w:sz w:val="24"/>
          <w:szCs w:val="24"/>
        </w:rPr>
        <w:t xml:space="preserve">            15.2. </w:t>
      </w:r>
      <w:r w:rsidR="00374E67" w:rsidRPr="00801428">
        <w:rPr>
          <w:sz w:val="24"/>
          <w:szCs w:val="24"/>
        </w:rPr>
        <w:t>Приложение № 2 – Календарный план.</w:t>
      </w:r>
    </w:p>
    <w:p w:rsidR="00374E67" w:rsidRPr="00B03EC3" w:rsidRDefault="00230B38">
      <w:pPr>
        <w:ind w:right="-1"/>
        <w:jc w:val="both"/>
        <w:rPr>
          <w:sz w:val="24"/>
          <w:szCs w:val="24"/>
        </w:rPr>
      </w:pPr>
      <w:r w:rsidRPr="00B03EC3">
        <w:rPr>
          <w:sz w:val="24"/>
          <w:szCs w:val="24"/>
        </w:rPr>
        <w:t xml:space="preserve">            15.3.</w:t>
      </w:r>
      <w:r w:rsidR="00374E67" w:rsidRPr="00B03EC3">
        <w:rPr>
          <w:sz w:val="24"/>
          <w:szCs w:val="24"/>
        </w:rPr>
        <w:t xml:space="preserve"> Приложение № 3 – Сводная смета.</w:t>
      </w:r>
    </w:p>
    <w:p w:rsidR="00374E67" w:rsidRPr="00827AE8" w:rsidRDefault="00230B38">
      <w:pPr>
        <w:ind w:left="710" w:right="-1"/>
        <w:jc w:val="both"/>
        <w:rPr>
          <w:sz w:val="24"/>
          <w:szCs w:val="24"/>
        </w:rPr>
      </w:pPr>
      <w:r w:rsidRPr="00827AE8">
        <w:rPr>
          <w:sz w:val="24"/>
          <w:szCs w:val="24"/>
        </w:rPr>
        <w:t xml:space="preserve">15.4. </w:t>
      </w:r>
      <w:r w:rsidR="00374E67" w:rsidRPr="00827AE8">
        <w:rPr>
          <w:sz w:val="24"/>
          <w:szCs w:val="24"/>
        </w:rPr>
        <w:t xml:space="preserve">Приложение № 4 – Копия Памятки </w:t>
      </w:r>
      <w:r w:rsidR="00374E67" w:rsidRPr="00827AE8">
        <w:rPr>
          <w:iCs/>
          <w:sz w:val="24"/>
          <w:szCs w:val="24"/>
        </w:rPr>
        <w:t>для ознакомления с системой экологических аспектов, рисков в области охраны здоровья и обеспечения безопасности труда, энергетического менеджмента</w:t>
      </w:r>
      <w:r w:rsidR="003160E8">
        <w:rPr>
          <w:iCs/>
          <w:sz w:val="24"/>
          <w:szCs w:val="24"/>
        </w:rPr>
        <w:t xml:space="preserve"> </w:t>
      </w:r>
      <w:r w:rsidR="00374E67" w:rsidRPr="00827AE8">
        <w:rPr>
          <w:iCs/>
          <w:sz w:val="24"/>
          <w:szCs w:val="24"/>
        </w:rPr>
        <w:t>в АО «Тюменьэнерго» персонала Общества, подрядных и других организаций, при выполнении работ на оборудовании Общества, в том числе с привлечением механизмов.</w:t>
      </w:r>
    </w:p>
    <w:p w:rsidR="00D5031C" w:rsidRDefault="00230B38">
      <w:pPr>
        <w:ind w:left="720" w:right="-1"/>
        <w:jc w:val="both"/>
        <w:rPr>
          <w:sz w:val="24"/>
          <w:szCs w:val="24"/>
        </w:rPr>
      </w:pPr>
      <w:r w:rsidRPr="00827AE8">
        <w:rPr>
          <w:sz w:val="24"/>
          <w:szCs w:val="24"/>
        </w:rPr>
        <w:t xml:space="preserve">15.5. </w:t>
      </w:r>
      <w:r w:rsidR="00374E67" w:rsidRPr="00827AE8">
        <w:rPr>
          <w:sz w:val="24"/>
          <w:szCs w:val="24"/>
        </w:rPr>
        <w:t>Приложение № 5 – Копия Протокола</w:t>
      </w:r>
      <w:r w:rsidR="003160E8">
        <w:rPr>
          <w:sz w:val="24"/>
          <w:szCs w:val="24"/>
        </w:rPr>
        <w:t xml:space="preserve"> по выбору победителя</w:t>
      </w:r>
      <w:r w:rsidR="00D5031C">
        <w:rPr>
          <w:sz w:val="24"/>
          <w:szCs w:val="24"/>
        </w:rPr>
        <w:t>.</w:t>
      </w:r>
    </w:p>
    <w:p w:rsidR="00374E67" w:rsidRPr="00800A07" w:rsidRDefault="00D5031C">
      <w:pPr>
        <w:ind w:left="720" w:right="-1"/>
        <w:jc w:val="both"/>
        <w:rPr>
          <w:sz w:val="24"/>
          <w:szCs w:val="24"/>
        </w:rPr>
      </w:pPr>
      <w:r>
        <w:rPr>
          <w:sz w:val="24"/>
          <w:szCs w:val="24"/>
        </w:rPr>
        <w:t>15.6. Приложение № 6 – Форма банковской гарантии.</w:t>
      </w:r>
    </w:p>
    <w:p w:rsidR="00374E67" w:rsidRPr="00020200" w:rsidRDefault="00374E67">
      <w:pPr>
        <w:rPr>
          <w:sz w:val="24"/>
        </w:rPr>
      </w:pPr>
    </w:p>
    <w:p w:rsidR="00374E67" w:rsidRDefault="00374E67" w:rsidP="00D6036F">
      <w:pPr>
        <w:pStyle w:val="5"/>
        <w:numPr>
          <w:ilvl w:val="0"/>
          <w:numId w:val="5"/>
        </w:numPr>
        <w:jc w:val="left"/>
      </w:pPr>
      <w:r w:rsidRPr="00020200">
        <w:t>Адреса, реквизиты и подписи сторон</w:t>
      </w:r>
    </w:p>
    <w:p w:rsidR="001B330F" w:rsidRDefault="001B330F" w:rsidP="00686F43"/>
    <w:p w:rsidR="001B330F" w:rsidRPr="00686F43" w:rsidRDefault="001B330F" w:rsidP="00686F43"/>
    <w:tbl>
      <w:tblPr>
        <w:tblW w:w="0" w:type="auto"/>
        <w:tblInd w:w="108" w:type="dxa"/>
        <w:tblLayout w:type="fixed"/>
        <w:tblLook w:val="0000" w:firstRow="0" w:lastRow="0" w:firstColumn="0" w:lastColumn="0" w:noHBand="0" w:noVBand="0"/>
      </w:tblPr>
      <w:tblGrid>
        <w:gridCol w:w="5056"/>
        <w:gridCol w:w="5056"/>
      </w:tblGrid>
      <w:tr w:rsidR="00374E67" w:rsidRPr="00020200">
        <w:trPr>
          <w:trHeight w:val="1362"/>
        </w:trPr>
        <w:tc>
          <w:tcPr>
            <w:tcW w:w="5056" w:type="dxa"/>
          </w:tcPr>
          <w:p w:rsidR="00374E67" w:rsidRPr="00020200" w:rsidRDefault="00374E67">
            <w:pPr>
              <w:pStyle w:val="ac"/>
              <w:rPr>
                <w:rFonts w:ascii="Times New Roman" w:hAnsi="Times New Roman"/>
                <w:sz w:val="24"/>
              </w:rPr>
            </w:pPr>
            <w:r w:rsidRPr="00020200">
              <w:rPr>
                <w:rFonts w:ascii="Times New Roman" w:hAnsi="Times New Roman"/>
                <w:sz w:val="24"/>
              </w:rPr>
              <w:t>Заказчик:</w:t>
            </w:r>
          </w:p>
          <w:p w:rsidR="00374E67" w:rsidRPr="00020200" w:rsidRDefault="00374E67">
            <w:pPr>
              <w:pStyle w:val="ac"/>
              <w:jc w:val="both"/>
              <w:rPr>
                <w:rFonts w:ascii="Times New Roman" w:hAnsi="Times New Roman"/>
                <w:sz w:val="24"/>
              </w:rPr>
            </w:pPr>
            <w:r w:rsidRPr="00020200">
              <w:rPr>
                <w:rFonts w:ascii="Times New Roman" w:hAnsi="Times New Roman"/>
                <w:sz w:val="24"/>
              </w:rPr>
              <w:t>АО «Тюменьэнерго»</w:t>
            </w:r>
          </w:p>
          <w:p w:rsidR="00374E67" w:rsidRPr="00020200" w:rsidRDefault="00374E67">
            <w:pPr>
              <w:pStyle w:val="ac"/>
              <w:jc w:val="both"/>
              <w:rPr>
                <w:rFonts w:ascii="Times New Roman" w:hAnsi="Times New Roman"/>
                <w:sz w:val="24"/>
              </w:rPr>
            </w:pPr>
          </w:p>
          <w:p w:rsidR="00374E67" w:rsidRPr="00020200" w:rsidRDefault="00374E67">
            <w:pPr>
              <w:pStyle w:val="ac"/>
              <w:jc w:val="both"/>
              <w:rPr>
                <w:rFonts w:ascii="Times New Roman" w:hAnsi="Times New Roman"/>
                <w:sz w:val="24"/>
              </w:rPr>
            </w:pPr>
          </w:p>
          <w:p w:rsidR="00374E67" w:rsidRPr="00020200" w:rsidRDefault="00374E67">
            <w:pPr>
              <w:pStyle w:val="ac"/>
              <w:jc w:val="both"/>
              <w:rPr>
                <w:rFonts w:ascii="Times New Roman" w:hAnsi="Times New Roman"/>
                <w:sz w:val="24"/>
              </w:rPr>
            </w:pPr>
          </w:p>
          <w:p w:rsidR="00374E67" w:rsidRPr="00020200" w:rsidRDefault="00374E67">
            <w:pPr>
              <w:pStyle w:val="ac"/>
              <w:jc w:val="both"/>
              <w:rPr>
                <w:rFonts w:ascii="Times New Roman" w:hAnsi="Times New Roman"/>
                <w:sz w:val="24"/>
              </w:rPr>
            </w:pPr>
          </w:p>
          <w:p w:rsidR="00374E67" w:rsidRPr="00020200" w:rsidRDefault="00374E67">
            <w:pPr>
              <w:pStyle w:val="ac"/>
              <w:jc w:val="both"/>
              <w:rPr>
                <w:rFonts w:ascii="Times New Roman" w:hAnsi="Times New Roman"/>
                <w:sz w:val="24"/>
              </w:rPr>
            </w:pPr>
          </w:p>
          <w:p w:rsidR="00374E67" w:rsidRPr="00020200" w:rsidRDefault="00374E67">
            <w:pPr>
              <w:pStyle w:val="ac"/>
              <w:jc w:val="both"/>
              <w:rPr>
                <w:rFonts w:ascii="Times New Roman" w:hAnsi="Times New Roman"/>
                <w:b w:val="0"/>
                <w:bCs/>
              </w:rPr>
            </w:pPr>
            <w:r w:rsidRPr="00020200">
              <w:rPr>
                <w:rFonts w:ascii="Times New Roman" w:hAnsi="Times New Roman"/>
                <w:b w:val="0"/>
                <w:bCs/>
              </w:rPr>
              <w:t>_________________</w:t>
            </w:r>
            <w:proofErr w:type="gramStart"/>
            <w:r w:rsidRPr="00020200">
              <w:rPr>
                <w:rFonts w:ascii="Times New Roman" w:hAnsi="Times New Roman"/>
                <w:b w:val="0"/>
                <w:bCs/>
              </w:rPr>
              <w:t>_(</w:t>
            </w:r>
            <w:proofErr w:type="gramEnd"/>
            <w:r w:rsidRPr="00020200">
              <w:rPr>
                <w:rFonts w:ascii="Times New Roman" w:hAnsi="Times New Roman"/>
                <w:b w:val="0"/>
                <w:bCs/>
                <w:i/>
                <w:sz w:val="24"/>
                <w:szCs w:val="24"/>
              </w:rPr>
              <w:t>наименование должности</w:t>
            </w:r>
            <w:r w:rsidRPr="00020200">
              <w:rPr>
                <w:rFonts w:ascii="Times New Roman" w:hAnsi="Times New Roman"/>
                <w:b w:val="0"/>
                <w:bCs/>
              </w:rPr>
              <w:t xml:space="preserve">)     </w:t>
            </w:r>
          </w:p>
          <w:p w:rsidR="00374E67" w:rsidRPr="00020200" w:rsidRDefault="00374E67" w:rsidP="001220E1">
            <w:pPr>
              <w:pStyle w:val="ConsNormal"/>
              <w:widowControl/>
              <w:ind w:firstLine="0"/>
              <w:jc w:val="both"/>
              <w:rPr>
                <w:rFonts w:ascii="Times New Roman" w:hAnsi="Times New Roman"/>
                <w:sz w:val="24"/>
                <w:szCs w:val="24"/>
              </w:rPr>
            </w:pPr>
            <w:r w:rsidRPr="00020200">
              <w:rPr>
                <w:rFonts w:ascii="Times New Roman" w:hAnsi="Times New Roman"/>
                <w:sz w:val="24"/>
                <w:szCs w:val="24"/>
              </w:rPr>
              <w:t>________________/____________________/</w:t>
            </w:r>
          </w:p>
          <w:p w:rsidR="00374E67" w:rsidRPr="00020200" w:rsidRDefault="00374E67" w:rsidP="001220E1">
            <w:pPr>
              <w:pStyle w:val="ConsNormal"/>
              <w:widowControl/>
              <w:ind w:firstLine="0"/>
              <w:jc w:val="both"/>
              <w:rPr>
                <w:rFonts w:ascii="Times New Roman" w:hAnsi="Times New Roman"/>
                <w:sz w:val="24"/>
                <w:szCs w:val="24"/>
              </w:rPr>
            </w:pPr>
            <w:r w:rsidRPr="00020200">
              <w:rPr>
                <w:rFonts w:ascii="Times New Roman" w:hAnsi="Times New Roman"/>
                <w:i/>
                <w:sz w:val="24"/>
                <w:szCs w:val="24"/>
              </w:rPr>
              <w:t>(</w:t>
            </w:r>
            <w:proofErr w:type="gramStart"/>
            <w:r w:rsidRPr="00020200">
              <w:rPr>
                <w:rFonts w:ascii="Times New Roman" w:hAnsi="Times New Roman"/>
                <w:i/>
                <w:sz w:val="24"/>
                <w:szCs w:val="24"/>
              </w:rPr>
              <w:t>подпись</w:t>
            </w:r>
            <w:r w:rsidRPr="00020200">
              <w:rPr>
                <w:rFonts w:ascii="Times New Roman" w:hAnsi="Times New Roman"/>
                <w:sz w:val="24"/>
                <w:szCs w:val="24"/>
              </w:rPr>
              <w:t xml:space="preserve">)   </w:t>
            </w:r>
            <w:proofErr w:type="gramEnd"/>
            <w:r w:rsidRPr="00020200">
              <w:rPr>
                <w:rFonts w:ascii="Times New Roman" w:hAnsi="Times New Roman"/>
                <w:sz w:val="24"/>
                <w:szCs w:val="24"/>
              </w:rPr>
              <w:t xml:space="preserve">                  </w:t>
            </w:r>
            <w:r w:rsidRPr="00020200">
              <w:rPr>
                <w:rFonts w:ascii="Times New Roman" w:hAnsi="Times New Roman"/>
                <w:i/>
                <w:sz w:val="24"/>
                <w:szCs w:val="24"/>
              </w:rPr>
              <w:t>(Ф.И.О.)</w:t>
            </w:r>
          </w:p>
          <w:p w:rsidR="00374E67" w:rsidRPr="00020200" w:rsidRDefault="00374E67" w:rsidP="001220E1">
            <w:pPr>
              <w:pStyle w:val="ac"/>
              <w:jc w:val="both"/>
              <w:rPr>
                <w:rFonts w:ascii="Times New Roman" w:hAnsi="Times New Roman"/>
                <w:b w:val="0"/>
                <w:iCs/>
              </w:rPr>
            </w:pPr>
            <w:r w:rsidRPr="00020200">
              <w:rPr>
                <w:rFonts w:ascii="Times New Roman" w:hAnsi="Times New Roman"/>
                <w:b w:val="0"/>
                <w:iCs/>
              </w:rPr>
              <w:t>МП</w:t>
            </w:r>
          </w:p>
          <w:p w:rsidR="00374E67" w:rsidRPr="00020200" w:rsidRDefault="00374E67" w:rsidP="001220E1"/>
        </w:tc>
        <w:tc>
          <w:tcPr>
            <w:tcW w:w="5056" w:type="dxa"/>
          </w:tcPr>
          <w:p w:rsidR="00374E67" w:rsidRPr="00020200" w:rsidRDefault="00374E67">
            <w:pPr>
              <w:pStyle w:val="ac"/>
              <w:rPr>
                <w:rFonts w:ascii="Times New Roman" w:hAnsi="Times New Roman"/>
                <w:sz w:val="24"/>
              </w:rPr>
            </w:pPr>
            <w:r w:rsidRPr="00020200">
              <w:rPr>
                <w:rFonts w:ascii="Times New Roman" w:hAnsi="Times New Roman"/>
                <w:sz w:val="24"/>
              </w:rPr>
              <w:t>Подрядчик:</w:t>
            </w:r>
          </w:p>
          <w:p w:rsidR="00374E67" w:rsidRPr="00020200" w:rsidRDefault="00374E67">
            <w:pPr>
              <w:pStyle w:val="ac"/>
              <w:jc w:val="both"/>
              <w:rPr>
                <w:rFonts w:ascii="Times New Roman" w:hAnsi="Times New Roman"/>
                <w:sz w:val="24"/>
              </w:rPr>
            </w:pPr>
            <w:r w:rsidRPr="00020200">
              <w:rPr>
                <w:rFonts w:ascii="Times New Roman" w:hAnsi="Times New Roman"/>
                <w:sz w:val="24"/>
              </w:rPr>
              <w:t>«__________________»</w:t>
            </w:r>
          </w:p>
          <w:p w:rsidR="00374E67" w:rsidRPr="00020200" w:rsidRDefault="00374E67">
            <w:pPr>
              <w:pStyle w:val="ac"/>
              <w:jc w:val="both"/>
              <w:rPr>
                <w:rFonts w:ascii="Times New Roman" w:hAnsi="Times New Roman"/>
                <w:sz w:val="24"/>
              </w:rPr>
            </w:pPr>
            <w:r w:rsidRPr="00020200">
              <w:rPr>
                <w:rFonts w:ascii="Times New Roman" w:hAnsi="Times New Roman"/>
                <w:sz w:val="24"/>
              </w:rPr>
              <w:t>_____________________________________</w:t>
            </w:r>
          </w:p>
          <w:p w:rsidR="00374E67" w:rsidRPr="00020200" w:rsidRDefault="00374E67">
            <w:pPr>
              <w:pStyle w:val="ac"/>
              <w:jc w:val="both"/>
              <w:rPr>
                <w:rFonts w:ascii="Times New Roman" w:hAnsi="Times New Roman"/>
                <w:sz w:val="24"/>
              </w:rPr>
            </w:pPr>
            <w:r w:rsidRPr="00020200">
              <w:rPr>
                <w:rFonts w:ascii="Times New Roman" w:hAnsi="Times New Roman"/>
                <w:sz w:val="24"/>
              </w:rPr>
              <w:t>_____________________________________</w:t>
            </w:r>
          </w:p>
          <w:p w:rsidR="00374E67" w:rsidRPr="00020200" w:rsidRDefault="00374E67">
            <w:pPr>
              <w:pStyle w:val="ac"/>
              <w:jc w:val="both"/>
              <w:rPr>
                <w:rFonts w:ascii="Times New Roman" w:hAnsi="Times New Roman"/>
                <w:b w:val="0"/>
                <w:bCs/>
                <w:sz w:val="24"/>
              </w:rPr>
            </w:pPr>
            <w:proofErr w:type="gramStart"/>
            <w:r w:rsidRPr="00020200">
              <w:rPr>
                <w:rFonts w:ascii="Times New Roman" w:hAnsi="Times New Roman"/>
                <w:b w:val="0"/>
                <w:bCs/>
                <w:sz w:val="24"/>
              </w:rPr>
              <w:t>Телефон:_</w:t>
            </w:r>
            <w:proofErr w:type="gramEnd"/>
            <w:r w:rsidRPr="00020200">
              <w:rPr>
                <w:rFonts w:ascii="Times New Roman" w:hAnsi="Times New Roman"/>
                <w:b w:val="0"/>
                <w:bCs/>
                <w:sz w:val="24"/>
              </w:rPr>
              <w:t>_______</w:t>
            </w:r>
          </w:p>
          <w:p w:rsidR="00374E67" w:rsidRPr="00020200" w:rsidRDefault="00374E67">
            <w:pPr>
              <w:pStyle w:val="ac"/>
              <w:jc w:val="both"/>
              <w:rPr>
                <w:rFonts w:ascii="Times New Roman" w:hAnsi="Times New Roman"/>
                <w:b w:val="0"/>
                <w:bCs/>
                <w:sz w:val="24"/>
              </w:rPr>
            </w:pPr>
            <w:proofErr w:type="gramStart"/>
            <w:r w:rsidRPr="00020200">
              <w:rPr>
                <w:rFonts w:ascii="Times New Roman" w:hAnsi="Times New Roman"/>
                <w:b w:val="0"/>
                <w:bCs/>
                <w:sz w:val="24"/>
              </w:rPr>
              <w:t>Факс:_</w:t>
            </w:r>
            <w:proofErr w:type="gramEnd"/>
            <w:r w:rsidRPr="00020200">
              <w:rPr>
                <w:rFonts w:ascii="Times New Roman" w:hAnsi="Times New Roman"/>
                <w:b w:val="0"/>
                <w:bCs/>
                <w:sz w:val="24"/>
              </w:rPr>
              <w:t>________</w:t>
            </w:r>
          </w:p>
          <w:p w:rsidR="00374E67" w:rsidRPr="00020200" w:rsidRDefault="00374E67">
            <w:pPr>
              <w:pStyle w:val="ac"/>
              <w:jc w:val="both"/>
              <w:rPr>
                <w:rFonts w:ascii="Times New Roman" w:hAnsi="Times New Roman"/>
                <w:sz w:val="24"/>
              </w:rPr>
            </w:pPr>
          </w:p>
          <w:p w:rsidR="00374E67" w:rsidRPr="00020200" w:rsidRDefault="00374E67">
            <w:pPr>
              <w:pStyle w:val="ac"/>
              <w:jc w:val="both"/>
              <w:rPr>
                <w:rFonts w:ascii="Times New Roman" w:hAnsi="Times New Roman"/>
                <w:sz w:val="24"/>
              </w:rPr>
            </w:pPr>
            <w:r w:rsidRPr="00020200">
              <w:rPr>
                <w:rFonts w:ascii="Times New Roman" w:hAnsi="Times New Roman"/>
                <w:sz w:val="24"/>
              </w:rPr>
              <w:t>______________</w:t>
            </w:r>
            <w:r w:rsidRPr="00020200">
              <w:rPr>
                <w:rFonts w:ascii="Times New Roman" w:hAnsi="Times New Roman"/>
                <w:b w:val="0"/>
                <w:i/>
                <w:sz w:val="24"/>
              </w:rPr>
              <w:t xml:space="preserve"> (наименование должности)</w:t>
            </w:r>
          </w:p>
          <w:p w:rsidR="00374E67" w:rsidRPr="00020200" w:rsidRDefault="00374E67">
            <w:pPr>
              <w:pStyle w:val="ac"/>
              <w:jc w:val="both"/>
              <w:rPr>
                <w:rFonts w:ascii="Times New Roman" w:hAnsi="Times New Roman"/>
                <w:sz w:val="24"/>
              </w:rPr>
            </w:pPr>
            <w:r w:rsidRPr="00020200">
              <w:rPr>
                <w:rFonts w:ascii="Times New Roman" w:hAnsi="Times New Roman"/>
                <w:sz w:val="24"/>
              </w:rPr>
              <w:t>___________________ /________________/</w:t>
            </w:r>
          </w:p>
          <w:p w:rsidR="00374E67" w:rsidRPr="00020200" w:rsidRDefault="00374E67">
            <w:pPr>
              <w:pStyle w:val="ac"/>
              <w:jc w:val="both"/>
              <w:rPr>
                <w:rFonts w:ascii="Times New Roman" w:hAnsi="Times New Roman"/>
                <w:b w:val="0"/>
                <w:i/>
                <w:sz w:val="24"/>
              </w:rPr>
            </w:pPr>
            <w:r w:rsidRPr="00020200">
              <w:rPr>
                <w:rFonts w:ascii="Times New Roman" w:hAnsi="Times New Roman"/>
                <w:b w:val="0"/>
                <w:i/>
                <w:sz w:val="24"/>
              </w:rPr>
              <w:t xml:space="preserve">    (</w:t>
            </w:r>
            <w:proofErr w:type="gramStart"/>
            <w:r w:rsidRPr="00020200">
              <w:rPr>
                <w:rFonts w:ascii="Times New Roman" w:hAnsi="Times New Roman"/>
                <w:b w:val="0"/>
                <w:i/>
                <w:sz w:val="24"/>
              </w:rPr>
              <w:t xml:space="preserve">подпись)   </w:t>
            </w:r>
            <w:proofErr w:type="gramEnd"/>
            <w:r w:rsidRPr="00020200">
              <w:rPr>
                <w:rFonts w:ascii="Times New Roman" w:hAnsi="Times New Roman"/>
                <w:b w:val="0"/>
                <w:i/>
                <w:sz w:val="24"/>
              </w:rPr>
              <w:t xml:space="preserve">                        (Ф.И.О.)</w:t>
            </w:r>
          </w:p>
          <w:p w:rsidR="00374E67" w:rsidRPr="00020200" w:rsidRDefault="00374E67">
            <w:pPr>
              <w:pStyle w:val="ac"/>
              <w:jc w:val="both"/>
              <w:rPr>
                <w:rFonts w:ascii="Times New Roman" w:hAnsi="Times New Roman"/>
                <w:b w:val="0"/>
                <w:iCs/>
              </w:rPr>
            </w:pPr>
            <w:r w:rsidRPr="00020200">
              <w:rPr>
                <w:rFonts w:ascii="Times New Roman" w:hAnsi="Times New Roman"/>
                <w:b w:val="0"/>
                <w:iCs/>
              </w:rPr>
              <w:t>МП</w:t>
            </w:r>
          </w:p>
          <w:p w:rsidR="00374E67" w:rsidRPr="00020200" w:rsidRDefault="00374E67">
            <w:pPr>
              <w:pStyle w:val="ac"/>
              <w:jc w:val="both"/>
              <w:rPr>
                <w:rFonts w:ascii="Times New Roman" w:hAnsi="Times New Roman"/>
                <w:b w:val="0"/>
                <w:sz w:val="24"/>
              </w:rPr>
            </w:pPr>
          </w:p>
          <w:p w:rsidR="00374E67" w:rsidRPr="00020200" w:rsidRDefault="00374E67">
            <w:pPr>
              <w:pStyle w:val="ac"/>
              <w:jc w:val="both"/>
              <w:rPr>
                <w:rFonts w:ascii="Times New Roman" w:hAnsi="Times New Roman"/>
                <w:b w:val="0"/>
                <w:sz w:val="24"/>
              </w:rPr>
            </w:pPr>
          </w:p>
        </w:tc>
      </w:tr>
    </w:tbl>
    <w:p w:rsidR="00374E67" w:rsidRPr="00020200" w:rsidRDefault="00374E67" w:rsidP="006208A6">
      <w:pPr>
        <w:pStyle w:val="ConsNormal"/>
        <w:widowControl/>
        <w:ind w:firstLine="0"/>
        <w:jc w:val="both"/>
      </w:pPr>
    </w:p>
    <w:sectPr w:rsidR="00374E67" w:rsidRPr="00020200" w:rsidSect="00086E95">
      <w:headerReference w:type="default" r:id="rId11"/>
      <w:footerReference w:type="even" r:id="rId12"/>
      <w:footerReference w:type="default" r:id="rId13"/>
      <w:pgSz w:w="11906" w:h="16838"/>
      <w:pgMar w:top="426" w:right="851"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61E1" w:rsidRDefault="009061E1">
      <w:r>
        <w:separator/>
      </w:r>
    </w:p>
  </w:endnote>
  <w:endnote w:type="continuationSeparator" w:id="0">
    <w:p w:rsidR="009061E1" w:rsidRDefault="009061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61E1" w:rsidRDefault="009061E1">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9061E1" w:rsidRDefault="009061E1">
    <w:pPr>
      <w:pStyle w:val="a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61E1" w:rsidRDefault="009061E1">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sidR="0060063F">
      <w:rPr>
        <w:rStyle w:val="af0"/>
        <w:noProof/>
      </w:rPr>
      <w:t>20</w:t>
    </w:r>
    <w:r>
      <w:rPr>
        <w:rStyle w:val="af0"/>
      </w:rPr>
      <w:fldChar w:fldCharType="end"/>
    </w:r>
  </w:p>
  <w:p w:rsidR="009061E1" w:rsidRDefault="009061E1" w:rsidP="00D74D4D">
    <w:pPr>
      <w:pStyle w:val="a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61E1" w:rsidRDefault="009061E1">
      <w:r>
        <w:separator/>
      </w:r>
    </w:p>
  </w:footnote>
  <w:footnote w:type="continuationSeparator" w:id="0">
    <w:p w:rsidR="009061E1" w:rsidRDefault="009061E1">
      <w:r>
        <w:continuationSeparator/>
      </w:r>
    </w:p>
  </w:footnote>
  <w:footnote w:id="1">
    <w:p w:rsidR="00153B78" w:rsidRPr="00F40A5C" w:rsidRDefault="00153B78" w:rsidP="00153B78">
      <w:pPr>
        <w:pStyle w:val="afd"/>
        <w:jc w:val="both"/>
      </w:pPr>
      <w:r>
        <w:rPr>
          <w:rStyle w:val="aff"/>
        </w:rPr>
        <w:footnoteRef/>
      </w:r>
      <w:r w:rsidRPr="00F40A5C">
        <w:t xml:space="preserve"> </w:t>
      </w:r>
      <w:r w:rsidRPr="00F40A5C">
        <w:rPr>
          <w:szCs w:val="24"/>
        </w:rPr>
        <w:t xml:space="preserve">В ситуации, когда в соответствии с действующими нормами права услуги/работы, оказываемые </w:t>
      </w:r>
      <w:r>
        <w:rPr>
          <w:szCs w:val="24"/>
        </w:rPr>
        <w:t>Заказчику</w:t>
      </w:r>
      <w:r w:rsidRPr="00F40A5C">
        <w:rPr>
          <w:szCs w:val="24"/>
        </w:rPr>
        <w:t xml:space="preserve"> </w:t>
      </w:r>
      <w:r>
        <w:rPr>
          <w:szCs w:val="24"/>
        </w:rPr>
        <w:t>Подрядчиком</w:t>
      </w:r>
      <w:r w:rsidRPr="00F40A5C">
        <w:rPr>
          <w:szCs w:val="24"/>
        </w:rPr>
        <w:t xml:space="preserve"> по договору, НДС не облагаются (например, контрагент уплачивает налоги по упрощенной системе налогообложения), вместо указанной выше нормы договор должен содержать условие о том, что оказываемые </w:t>
      </w:r>
      <w:r>
        <w:rPr>
          <w:szCs w:val="24"/>
        </w:rPr>
        <w:t>Заказчику</w:t>
      </w:r>
      <w:r w:rsidRPr="00F40A5C">
        <w:rPr>
          <w:szCs w:val="24"/>
        </w:rPr>
        <w:t xml:space="preserve"> работы/услуги НДС не облагаются со ссылкой на соответствующую норму Налогового кодекса РФ и документ, подтверждающий предоставление такой льготы (например: уведомление налогового органа)</w:t>
      </w:r>
      <w:r>
        <w:rPr>
          <w:szCs w:val="24"/>
        </w:rPr>
        <w:t>.</w:t>
      </w:r>
    </w:p>
  </w:footnote>
  <w:footnote w:id="2">
    <w:p w:rsidR="009061E1" w:rsidRDefault="009061E1">
      <w:pPr>
        <w:pStyle w:val="afd"/>
      </w:pPr>
      <w:r>
        <w:rPr>
          <w:rStyle w:val="aff"/>
        </w:rPr>
        <w:t>*</w:t>
      </w:r>
      <w:r>
        <w:t xml:space="preserve"> допускается увеличение размеров неустоек, предусмотренных настоящим разделом</w:t>
      </w:r>
    </w:p>
  </w:footnote>
  <w:footnote w:id="3">
    <w:p w:rsidR="000C27B8" w:rsidRDefault="000C27B8" w:rsidP="000C27B8">
      <w:pPr>
        <w:pStyle w:val="afd"/>
        <w:jc w:val="both"/>
      </w:pPr>
      <w:r>
        <w:rPr>
          <w:rStyle w:val="aff"/>
        </w:rPr>
        <w:t>*</w:t>
      </w:r>
      <w:r>
        <w:t xml:space="preserve"> За исключением информации, являющейся общедоступной; информации, в отношении которой в соответствии с действующим законодательством РФ не может быть установлен режим коммерческой тайны; информации, подлежащей раскрытию в соответствии с действующим законодательством РФ.</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61E1" w:rsidRDefault="009061E1">
    <w:pPr>
      <w:pStyle w:val="afb"/>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3"/>
    <w:lvl w:ilvl="0">
      <w:start w:val="2"/>
      <w:numFmt w:val="decimal"/>
      <w:lvlText w:val="%1."/>
      <w:lvlJc w:val="left"/>
      <w:pPr>
        <w:tabs>
          <w:tab w:val="num" w:pos="420"/>
        </w:tabs>
      </w:pPr>
      <w:rPr>
        <w:rFonts w:cs="Times New Roman"/>
      </w:rPr>
    </w:lvl>
    <w:lvl w:ilvl="1">
      <w:start w:val="1"/>
      <w:numFmt w:val="decimal"/>
      <w:lvlText w:val="%1.%2."/>
      <w:lvlJc w:val="left"/>
      <w:pPr>
        <w:tabs>
          <w:tab w:val="num" w:pos="1428"/>
        </w:tabs>
      </w:pPr>
      <w:rPr>
        <w:rFonts w:cs="Times New Roman"/>
      </w:rPr>
    </w:lvl>
    <w:lvl w:ilvl="2">
      <w:start w:val="1"/>
      <w:numFmt w:val="decimal"/>
      <w:lvlText w:val="%1.%2.%3."/>
      <w:lvlJc w:val="left"/>
      <w:pPr>
        <w:tabs>
          <w:tab w:val="num" w:pos="2136"/>
        </w:tabs>
      </w:pPr>
      <w:rPr>
        <w:rFonts w:cs="Times New Roman"/>
      </w:rPr>
    </w:lvl>
    <w:lvl w:ilvl="3">
      <w:start w:val="1"/>
      <w:numFmt w:val="decimal"/>
      <w:lvlText w:val="%1.%2.%3.%4."/>
      <w:lvlJc w:val="left"/>
      <w:pPr>
        <w:tabs>
          <w:tab w:val="num" w:pos="3204"/>
        </w:tabs>
      </w:pPr>
      <w:rPr>
        <w:rFonts w:cs="Times New Roman"/>
      </w:rPr>
    </w:lvl>
    <w:lvl w:ilvl="4">
      <w:start w:val="1"/>
      <w:numFmt w:val="decimal"/>
      <w:lvlText w:val="%1.%2.%3.%4.%5."/>
      <w:lvlJc w:val="left"/>
      <w:pPr>
        <w:tabs>
          <w:tab w:val="num" w:pos="3912"/>
        </w:tabs>
      </w:pPr>
      <w:rPr>
        <w:rFonts w:cs="Times New Roman"/>
      </w:rPr>
    </w:lvl>
    <w:lvl w:ilvl="5">
      <w:start w:val="1"/>
      <w:numFmt w:val="decimal"/>
      <w:lvlText w:val="%1.%2.%3.%4.%5.%6."/>
      <w:lvlJc w:val="left"/>
      <w:pPr>
        <w:tabs>
          <w:tab w:val="num" w:pos="4980"/>
        </w:tabs>
      </w:pPr>
      <w:rPr>
        <w:rFonts w:cs="Times New Roman"/>
      </w:rPr>
    </w:lvl>
    <w:lvl w:ilvl="6">
      <w:start w:val="1"/>
      <w:numFmt w:val="decimal"/>
      <w:lvlText w:val="%1.%2.%3.%4.%5.%6.%7."/>
      <w:lvlJc w:val="left"/>
      <w:pPr>
        <w:tabs>
          <w:tab w:val="num" w:pos="6048"/>
        </w:tabs>
      </w:pPr>
      <w:rPr>
        <w:rFonts w:cs="Times New Roman"/>
      </w:rPr>
    </w:lvl>
    <w:lvl w:ilvl="7">
      <w:start w:val="1"/>
      <w:numFmt w:val="decimal"/>
      <w:lvlText w:val="%1.%2.%3.%4.%5.%6.%7.%8."/>
      <w:lvlJc w:val="left"/>
      <w:pPr>
        <w:tabs>
          <w:tab w:val="num" w:pos="6756"/>
        </w:tabs>
      </w:pPr>
      <w:rPr>
        <w:rFonts w:cs="Times New Roman"/>
      </w:rPr>
    </w:lvl>
    <w:lvl w:ilvl="8">
      <w:start w:val="1"/>
      <w:numFmt w:val="decimal"/>
      <w:lvlText w:val="%1.%2.%3.%4.%5.%6.%7.%8.%9."/>
      <w:lvlJc w:val="left"/>
      <w:pPr>
        <w:tabs>
          <w:tab w:val="num" w:pos="7824"/>
        </w:tabs>
      </w:pPr>
      <w:rPr>
        <w:rFonts w:cs="Times New Roman"/>
      </w:rPr>
    </w:lvl>
  </w:abstractNum>
  <w:abstractNum w:abstractNumId="1" w15:restartNumberingAfterBreak="0">
    <w:nsid w:val="01595317"/>
    <w:multiLevelType w:val="multilevel"/>
    <w:tmpl w:val="C738353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2BF02A0"/>
    <w:multiLevelType w:val="hybridMultilevel"/>
    <w:tmpl w:val="3654BDCE"/>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2B7039E"/>
    <w:multiLevelType w:val="hybridMultilevel"/>
    <w:tmpl w:val="9542A8B8"/>
    <w:lvl w:ilvl="0" w:tplc="1388CAF6">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238D1773"/>
    <w:multiLevelType w:val="hybridMultilevel"/>
    <w:tmpl w:val="9846558A"/>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239F315D"/>
    <w:multiLevelType w:val="hybridMultilevel"/>
    <w:tmpl w:val="86107F00"/>
    <w:lvl w:ilvl="0" w:tplc="ACBA0254">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 w15:restartNumberingAfterBreak="0">
    <w:nsid w:val="2A3976A9"/>
    <w:multiLevelType w:val="hybridMultilevel"/>
    <w:tmpl w:val="8F0E7102"/>
    <w:lvl w:ilvl="0" w:tplc="FA90FD02">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BE12353"/>
    <w:multiLevelType w:val="hybridMultilevel"/>
    <w:tmpl w:val="740C6DBA"/>
    <w:lvl w:ilvl="0" w:tplc="067C0172">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2F532FFC"/>
    <w:multiLevelType w:val="multilevel"/>
    <w:tmpl w:val="30E2D86A"/>
    <w:lvl w:ilvl="0">
      <w:start w:val="1"/>
      <w:numFmt w:val="decimal"/>
      <w:lvlText w:val="%1."/>
      <w:lvlJc w:val="left"/>
      <w:pPr>
        <w:tabs>
          <w:tab w:val="num" w:pos="510"/>
        </w:tabs>
        <w:ind w:left="510" w:hanging="510"/>
      </w:pPr>
      <w:rPr>
        <w:rFonts w:cs="Times New Roman"/>
        <w:b/>
      </w:rPr>
    </w:lvl>
    <w:lvl w:ilvl="1">
      <w:start w:val="1"/>
      <w:numFmt w:val="decimal"/>
      <w:lvlText w:val="%1.%2."/>
      <w:lvlJc w:val="left"/>
      <w:pPr>
        <w:tabs>
          <w:tab w:val="num" w:pos="1620"/>
        </w:tabs>
        <w:ind w:left="1620" w:hanging="720"/>
      </w:pPr>
      <w:rPr>
        <w:rFonts w:cs="Times New Roman"/>
      </w:rPr>
    </w:lvl>
    <w:lvl w:ilvl="2">
      <w:start w:val="1"/>
      <w:numFmt w:val="decimal"/>
      <w:lvlText w:val="%1.%2.%3."/>
      <w:lvlJc w:val="left"/>
      <w:pPr>
        <w:tabs>
          <w:tab w:val="num" w:pos="1713"/>
        </w:tabs>
        <w:ind w:left="1713"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9" w15:restartNumberingAfterBreak="0">
    <w:nsid w:val="45674599"/>
    <w:multiLevelType w:val="hybridMultilevel"/>
    <w:tmpl w:val="9C6C55E4"/>
    <w:lvl w:ilvl="0" w:tplc="9198D756">
      <w:start w:val="9"/>
      <w:numFmt w:val="decimal"/>
      <w:lvlText w:val="%1."/>
      <w:lvlJc w:val="left"/>
      <w:pPr>
        <w:tabs>
          <w:tab w:val="num" w:pos="720"/>
        </w:tabs>
        <w:ind w:left="720" w:hanging="360"/>
      </w:pPr>
      <w:rPr>
        <w:rFonts w:cs="Times New Roman" w:hint="default"/>
        <w:color w:val="00000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58132384"/>
    <w:multiLevelType w:val="multilevel"/>
    <w:tmpl w:val="906020C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F0F08C2"/>
    <w:multiLevelType w:val="hybridMultilevel"/>
    <w:tmpl w:val="A422225A"/>
    <w:lvl w:ilvl="0" w:tplc="53ECF23A">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644C75D5"/>
    <w:multiLevelType w:val="hybridMultilevel"/>
    <w:tmpl w:val="051A1F76"/>
    <w:lvl w:ilvl="0" w:tplc="04190011">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60E732C"/>
    <w:multiLevelType w:val="hybridMultilevel"/>
    <w:tmpl w:val="CB90CA40"/>
    <w:lvl w:ilvl="0" w:tplc="B4A23D5A">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4" w15:restartNumberingAfterBreak="0">
    <w:nsid w:val="665E71F1"/>
    <w:multiLevelType w:val="hybridMultilevel"/>
    <w:tmpl w:val="024EADE8"/>
    <w:lvl w:ilvl="0" w:tplc="E48EA4A0">
      <w:start w:val="15"/>
      <w:numFmt w:val="decimal"/>
      <w:lvlText w:val="%1."/>
      <w:lvlJc w:val="left"/>
      <w:pPr>
        <w:ind w:left="3763" w:hanging="360"/>
      </w:pPr>
      <w:rPr>
        <w:rFonts w:hint="default"/>
      </w:rPr>
    </w:lvl>
    <w:lvl w:ilvl="1" w:tplc="04190019" w:tentative="1">
      <w:start w:val="1"/>
      <w:numFmt w:val="lowerLetter"/>
      <w:lvlText w:val="%2."/>
      <w:lvlJc w:val="left"/>
      <w:pPr>
        <w:ind w:left="4483" w:hanging="360"/>
      </w:pPr>
    </w:lvl>
    <w:lvl w:ilvl="2" w:tplc="0419001B" w:tentative="1">
      <w:start w:val="1"/>
      <w:numFmt w:val="lowerRoman"/>
      <w:lvlText w:val="%3."/>
      <w:lvlJc w:val="right"/>
      <w:pPr>
        <w:ind w:left="5203" w:hanging="180"/>
      </w:pPr>
    </w:lvl>
    <w:lvl w:ilvl="3" w:tplc="0419000F" w:tentative="1">
      <w:start w:val="1"/>
      <w:numFmt w:val="decimal"/>
      <w:lvlText w:val="%4."/>
      <w:lvlJc w:val="left"/>
      <w:pPr>
        <w:ind w:left="5923" w:hanging="360"/>
      </w:pPr>
    </w:lvl>
    <w:lvl w:ilvl="4" w:tplc="04190019" w:tentative="1">
      <w:start w:val="1"/>
      <w:numFmt w:val="lowerLetter"/>
      <w:lvlText w:val="%5."/>
      <w:lvlJc w:val="left"/>
      <w:pPr>
        <w:ind w:left="6643" w:hanging="360"/>
      </w:pPr>
    </w:lvl>
    <w:lvl w:ilvl="5" w:tplc="0419001B" w:tentative="1">
      <w:start w:val="1"/>
      <w:numFmt w:val="lowerRoman"/>
      <w:lvlText w:val="%6."/>
      <w:lvlJc w:val="right"/>
      <w:pPr>
        <w:ind w:left="7363" w:hanging="180"/>
      </w:pPr>
    </w:lvl>
    <w:lvl w:ilvl="6" w:tplc="0419000F" w:tentative="1">
      <w:start w:val="1"/>
      <w:numFmt w:val="decimal"/>
      <w:lvlText w:val="%7."/>
      <w:lvlJc w:val="left"/>
      <w:pPr>
        <w:ind w:left="8083" w:hanging="360"/>
      </w:pPr>
    </w:lvl>
    <w:lvl w:ilvl="7" w:tplc="04190019" w:tentative="1">
      <w:start w:val="1"/>
      <w:numFmt w:val="lowerLetter"/>
      <w:lvlText w:val="%8."/>
      <w:lvlJc w:val="left"/>
      <w:pPr>
        <w:ind w:left="8803" w:hanging="360"/>
      </w:pPr>
    </w:lvl>
    <w:lvl w:ilvl="8" w:tplc="0419001B" w:tentative="1">
      <w:start w:val="1"/>
      <w:numFmt w:val="lowerRoman"/>
      <w:lvlText w:val="%9."/>
      <w:lvlJc w:val="right"/>
      <w:pPr>
        <w:ind w:left="9523" w:hanging="180"/>
      </w:pPr>
    </w:lvl>
  </w:abstractNum>
  <w:abstractNum w:abstractNumId="15" w15:restartNumberingAfterBreak="0">
    <w:nsid w:val="66813FEC"/>
    <w:multiLevelType w:val="hybridMultilevel"/>
    <w:tmpl w:val="1B8E6558"/>
    <w:lvl w:ilvl="0" w:tplc="0C1AA832">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6AAE68BF"/>
    <w:multiLevelType w:val="hybridMultilevel"/>
    <w:tmpl w:val="A07EAD12"/>
    <w:lvl w:ilvl="0" w:tplc="078AB31A">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6EE505C2"/>
    <w:multiLevelType w:val="hybridMultilevel"/>
    <w:tmpl w:val="5554E060"/>
    <w:lvl w:ilvl="0" w:tplc="2AE608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75633990"/>
    <w:multiLevelType w:val="hybridMultilevel"/>
    <w:tmpl w:val="258CB5CC"/>
    <w:lvl w:ilvl="0" w:tplc="C680B160">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79A1766D"/>
    <w:multiLevelType w:val="singleLevel"/>
    <w:tmpl w:val="08864AE4"/>
    <w:lvl w:ilvl="0">
      <w:numFmt w:val="none"/>
      <w:pStyle w:val="a"/>
      <w:lvlText w:val=""/>
      <w:lvlJc w:val="left"/>
      <w:pPr>
        <w:tabs>
          <w:tab w:val="num" w:pos="360"/>
        </w:tabs>
        <w:ind w:left="0" w:firstLine="0"/>
      </w:pPr>
    </w:lvl>
  </w:abstractNum>
  <w:abstractNum w:abstractNumId="20" w15:restartNumberingAfterBreak="0">
    <w:nsid w:val="7A0D20F0"/>
    <w:multiLevelType w:val="multilevel"/>
    <w:tmpl w:val="B29CA4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7A20787D"/>
    <w:multiLevelType w:val="hybridMultilevel"/>
    <w:tmpl w:val="70F0242C"/>
    <w:lvl w:ilvl="0" w:tplc="04190003">
      <w:start w:val="1"/>
      <w:numFmt w:val="bullet"/>
      <w:lvlText w:val="o"/>
      <w:lvlJc w:val="left"/>
      <w:pPr>
        <w:tabs>
          <w:tab w:val="num" w:pos="72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1"/>
  </w:num>
  <w:num w:numId="3">
    <w:abstractNumId w:val="9"/>
  </w:num>
  <w:num w:numId="4">
    <w:abstractNumId w:val="2"/>
  </w:num>
  <w:num w:numId="5">
    <w:abstractNumId w:val="14"/>
  </w:num>
  <w:num w:numId="6">
    <w:abstractNumId w:val="1"/>
  </w:num>
  <w:num w:numId="7">
    <w:abstractNumId w:val="10"/>
  </w:num>
  <w:num w:numId="8">
    <w:abstractNumId w:val="19"/>
  </w:num>
  <w:num w:numId="9">
    <w:abstractNumId w:val="11"/>
  </w:num>
  <w:num w:numId="10">
    <w:abstractNumId w:val="13"/>
  </w:num>
  <w:num w:numId="11">
    <w:abstractNumId w:val="5"/>
  </w:num>
  <w:num w:numId="12">
    <w:abstractNumId w:val="4"/>
  </w:num>
  <w:num w:numId="13">
    <w:abstractNumId w:val="12"/>
  </w:num>
  <w:num w:numId="14">
    <w:abstractNumId w:val="3"/>
  </w:num>
  <w:num w:numId="15">
    <w:abstractNumId w:val="17"/>
  </w:num>
  <w:num w:numId="16">
    <w:abstractNumId w:val="6"/>
  </w:num>
  <w:num w:numId="17">
    <w:abstractNumId w:val="15"/>
  </w:num>
  <w:num w:numId="18">
    <w:abstractNumId w:val="7"/>
  </w:num>
  <w:num w:numId="19">
    <w:abstractNumId w:val="18"/>
  </w:num>
  <w:num w:numId="20">
    <w:abstractNumId w:val="16"/>
  </w:num>
  <w:num w:numId="21">
    <w:abstractNumId w:val="20"/>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02DC"/>
    <w:rsid w:val="00005EA6"/>
    <w:rsid w:val="0000631E"/>
    <w:rsid w:val="000103FD"/>
    <w:rsid w:val="00016B5D"/>
    <w:rsid w:val="00017745"/>
    <w:rsid w:val="00017D1D"/>
    <w:rsid w:val="00020200"/>
    <w:rsid w:val="00023963"/>
    <w:rsid w:val="0002399F"/>
    <w:rsid w:val="00027D75"/>
    <w:rsid w:val="0003084B"/>
    <w:rsid w:val="00032934"/>
    <w:rsid w:val="00034517"/>
    <w:rsid w:val="00043EC2"/>
    <w:rsid w:val="00047621"/>
    <w:rsid w:val="00052B88"/>
    <w:rsid w:val="000534F8"/>
    <w:rsid w:val="00063A3F"/>
    <w:rsid w:val="00066687"/>
    <w:rsid w:val="00067E58"/>
    <w:rsid w:val="000704FB"/>
    <w:rsid w:val="00071FE8"/>
    <w:rsid w:val="00074E77"/>
    <w:rsid w:val="00077A3B"/>
    <w:rsid w:val="00077BC6"/>
    <w:rsid w:val="00077EE4"/>
    <w:rsid w:val="00086E95"/>
    <w:rsid w:val="000901C8"/>
    <w:rsid w:val="00090330"/>
    <w:rsid w:val="000951E0"/>
    <w:rsid w:val="000A0E40"/>
    <w:rsid w:val="000A4247"/>
    <w:rsid w:val="000A5031"/>
    <w:rsid w:val="000B07BE"/>
    <w:rsid w:val="000B2846"/>
    <w:rsid w:val="000B2CF9"/>
    <w:rsid w:val="000B5D2B"/>
    <w:rsid w:val="000C27B8"/>
    <w:rsid w:val="000C72C9"/>
    <w:rsid w:val="000D0865"/>
    <w:rsid w:val="000E2B80"/>
    <w:rsid w:val="000E2F1A"/>
    <w:rsid w:val="000E667B"/>
    <w:rsid w:val="000F3F43"/>
    <w:rsid w:val="000F56AB"/>
    <w:rsid w:val="000F6297"/>
    <w:rsid w:val="000F757F"/>
    <w:rsid w:val="0010101E"/>
    <w:rsid w:val="001016A5"/>
    <w:rsid w:val="0010244A"/>
    <w:rsid w:val="00104851"/>
    <w:rsid w:val="00106A6D"/>
    <w:rsid w:val="0010784A"/>
    <w:rsid w:val="0011095F"/>
    <w:rsid w:val="001220E1"/>
    <w:rsid w:val="00122F15"/>
    <w:rsid w:val="00125F24"/>
    <w:rsid w:val="00126099"/>
    <w:rsid w:val="00130BBF"/>
    <w:rsid w:val="00134AE7"/>
    <w:rsid w:val="001372DB"/>
    <w:rsid w:val="00140E28"/>
    <w:rsid w:val="001435A2"/>
    <w:rsid w:val="00147C0F"/>
    <w:rsid w:val="00147F13"/>
    <w:rsid w:val="001502DC"/>
    <w:rsid w:val="0015173C"/>
    <w:rsid w:val="00152230"/>
    <w:rsid w:val="001536DD"/>
    <w:rsid w:val="00153B78"/>
    <w:rsid w:val="001575D8"/>
    <w:rsid w:val="00157F0B"/>
    <w:rsid w:val="00167C4B"/>
    <w:rsid w:val="00170A6A"/>
    <w:rsid w:val="001731F1"/>
    <w:rsid w:val="00174D79"/>
    <w:rsid w:val="001807BA"/>
    <w:rsid w:val="0018481A"/>
    <w:rsid w:val="001940F2"/>
    <w:rsid w:val="001941D5"/>
    <w:rsid w:val="0019649B"/>
    <w:rsid w:val="001A2E1E"/>
    <w:rsid w:val="001A3B8E"/>
    <w:rsid w:val="001A7DC8"/>
    <w:rsid w:val="001B134F"/>
    <w:rsid w:val="001B13AC"/>
    <w:rsid w:val="001B1E39"/>
    <w:rsid w:val="001B330F"/>
    <w:rsid w:val="001B40D8"/>
    <w:rsid w:val="001C27C1"/>
    <w:rsid w:val="001C3357"/>
    <w:rsid w:val="001C486C"/>
    <w:rsid w:val="001C7EE2"/>
    <w:rsid w:val="001D09D1"/>
    <w:rsid w:val="001D2893"/>
    <w:rsid w:val="001D4049"/>
    <w:rsid w:val="001D40F1"/>
    <w:rsid w:val="001E37DE"/>
    <w:rsid w:val="001E510D"/>
    <w:rsid w:val="001F1463"/>
    <w:rsid w:val="001F1AD1"/>
    <w:rsid w:val="001F7D56"/>
    <w:rsid w:val="002015E5"/>
    <w:rsid w:val="00206142"/>
    <w:rsid w:val="00206B1D"/>
    <w:rsid w:val="00210684"/>
    <w:rsid w:val="00211E18"/>
    <w:rsid w:val="002121AC"/>
    <w:rsid w:val="00213C12"/>
    <w:rsid w:val="00214D93"/>
    <w:rsid w:val="00215690"/>
    <w:rsid w:val="0021648C"/>
    <w:rsid w:val="00217396"/>
    <w:rsid w:val="00220907"/>
    <w:rsid w:val="002210E6"/>
    <w:rsid w:val="00230B38"/>
    <w:rsid w:val="00231E5A"/>
    <w:rsid w:val="00231FF8"/>
    <w:rsid w:val="002320FF"/>
    <w:rsid w:val="00237754"/>
    <w:rsid w:val="002400C9"/>
    <w:rsid w:val="0024302C"/>
    <w:rsid w:val="00243EF4"/>
    <w:rsid w:val="00246957"/>
    <w:rsid w:val="002470B6"/>
    <w:rsid w:val="00251C0F"/>
    <w:rsid w:val="00256E99"/>
    <w:rsid w:val="00257EC2"/>
    <w:rsid w:val="00260570"/>
    <w:rsid w:val="00261C50"/>
    <w:rsid w:val="002662A7"/>
    <w:rsid w:val="00267C98"/>
    <w:rsid w:val="00272FCA"/>
    <w:rsid w:val="002736E0"/>
    <w:rsid w:val="00273CD5"/>
    <w:rsid w:val="0027512F"/>
    <w:rsid w:val="002819BF"/>
    <w:rsid w:val="00282792"/>
    <w:rsid w:val="002918A2"/>
    <w:rsid w:val="00292D17"/>
    <w:rsid w:val="00295ABD"/>
    <w:rsid w:val="002A0C97"/>
    <w:rsid w:val="002A2E4C"/>
    <w:rsid w:val="002A753B"/>
    <w:rsid w:val="002B5BF2"/>
    <w:rsid w:val="002B77BD"/>
    <w:rsid w:val="002C077A"/>
    <w:rsid w:val="002C1239"/>
    <w:rsid w:val="002C2C73"/>
    <w:rsid w:val="002C2F28"/>
    <w:rsid w:val="002C3274"/>
    <w:rsid w:val="002D031B"/>
    <w:rsid w:val="002D4082"/>
    <w:rsid w:val="002D6093"/>
    <w:rsid w:val="002D7D5B"/>
    <w:rsid w:val="002E2B01"/>
    <w:rsid w:val="002E359B"/>
    <w:rsid w:val="002F3B71"/>
    <w:rsid w:val="002F4B58"/>
    <w:rsid w:val="00300768"/>
    <w:rsid w:val="0030165B"/>
    <w:rsid w:val="0030363D"/>
    <w:rsid w:val="0030656E"/>
    <w:rsid w:val="00307B05"/>
    <w:rsid w:val="00311CD3"/>
    <w:rsid w:val="00312DC8"/>
    <w:rsid w:val="00313AC8"/>
    <w:rsid w:val="003146C5"/>
    <w:rsid w:val="003160E8"/>
    <w:rsid w:val="00316684"/>
    <w:rsid w:val="00317159"/>
    <w:rsid w:val="00321763"/>
    <w:rsid w:val="003225A8"/>
    <w:rsid w:val="003227BE"/>
    <w:rsid w:val="0032543B"/>
    <w:rsid w:val="00330276"/>
    <w:rsid w:val="00330CA5"/>
    <w:rsid w:val="00331E43"/>
    <w:rsid w:val="0033538E"/>
    <w:rsid w:val="0033712D"/>
    <w:rsid w:val="00337352"/>
    <w:rsid w:val="00337886"/>
    <w:rsid w:val="003420DB"/>
    <w:rsid w:val="0034281F"/>
    <w:rsid w:val="003446E5"/>
    <w:rsid w:val="00352812"/>
    <w:rsid w:val="00354B2B"/>
    <w:rsid w:val="0036043E"/>
    <w:rsid w:val="003605CB"/>
    <w:rsid w:val="003611AC"/>
    <w:rsid w:val="00365C78"/>
    <w:rsid w:val="00373FF5"/>
    <w:rsid w:val="003745E8"/>
    <w:rsid w:val="00374756"/>
    <w:rsid w:val="00374996"/>
    <w:rsid w:val="00374E67"/>
    <w:rsid w:val="00377C9C"/>
    <w:rsid w:val="003842F4"/>
    <w:rsid w:val="00385FA3"/>
    <w:rsid w:val="00386E2E"/>
    <w:rsid w:val="00396619"/>
    <w:rsid w:val="003A1AD1"/>
    <w:rsid w:val="003A2D53"/>
    <w:rsid w:val="003A30A0"/>
    <w:rsid w:val="003A6FF8"/>
    <w:rsid w:val="003B5FD5"/>
    <w:rsid w:val="003C0915"/>
    <w:rsid w:val="003C198E"/>
    <w:rsid w:val="003C4A36"/>
    <w:rsid w:val="003C7398"/>
    <w:rsid w:val="003D033D"/>
    <w:rsid w:val="003D6776"/>
    <w:rsid w:val="003E0074"/>
    <w:rsid w:val="003E5684"/>
    <w:rsid w:val="003E631B"/>
    <w:rsid w:val="003F480D"/>
    <w:rsid w:val="00407EFA"/>
    <w:rsid w:val="00410729"/>
    <w:rsid w:val="00414348"/>
    <w:rsid w:val="0041499E"/>
    <w:rsid w:val="004173C5"/>
    <w:rsid w:val="00417F20"/>
    <w:rsid w:val="0042082E"/>
    <w:rsid w:val="00420954"/>
    <w:rsid w:val="00420E08"/>
    <w:rsid w:val="00422194"/>
    <w:rsid w:val="004239F1"/>
    <w:rsid w:val="00425FC7"/>
    <w:rsid w:val="00430C5A"/>
    <w:rsid w:val="00431B4A"/>
    <w:rsid w:val="00431E94"/>
    <w:rsid w:val="0043211D"/>
    <w:rsid w:val="004331BE"/>
    <w:rsid w:val="00435F9C"/>
    <w:rsid w:val="00437E6D"/>
    <w:rsid w:val="004413CA"/>
    <w:rsid w:val="00442E6E"/>
    <w:rsid w:val="00443FCA"/>
    <w:rsid w:val="00444BF8"/>
    <w:rsid w:val="00445F16"/>
    <w:rsid w:val="00446B39"/>
    <w:rsid w:val="00472711"/>
    <w:rsid w:val="00473355"/>
    <w:rsid w:val="00474F4A"/>
    <w:rsid w:val="00482035"/>
    <w:rsid w:val="00486018"/>
    <w:rsid w:val="00487F15"/>
    <w:rsid w:val="00493FAA"/>
    <w:rsid w:val="00494D1C"/>
    <w:rsid w:val="00495935"/>
    <w:rsid w:val="004A5F5F"/>
    <w:rsid w:val="004B176E"/>
    <w:rsid w:val="004B7402"/>
    <w:rsid w:val="004C045E"/>
    <w:rsid w:val="004C18FE"/>
    <w:rsid w:val="004C27B7"/>
    <w:rsid w:val="004C56DF"/>
    <w:rsid w:val="004D3855"/>
    <w:rsid w:val="004E0C03"/>
    <w:rsid w:val="004E2CAB"/>
    <w:rsid w:val="004E4224"/>
    <w:rsid w:val="004E49E6"/>
    <w:rsid w:val="004F75EC"/>
    <w:rsid w:val="005010CD"/>
    <w:rsid w:val="00513487"/>
    <w:rsid w:val="00516860"/>
    <w:rsid w:val="00521063"/>
    <w:rsid w:val="00521E12"/>
    <w:rsid w:val="0053417A"/>
    <w:rsid w:val="00536E28"/>
    <w:rsid w:val="00545130"/>
    <w:rsid w:val="00546AEA"/>
    <w:rsid w:val="00550F5D"/>
    <w:rsid w:val="0056183B"/>
    <w:rsid w:val="00561A25"/>
    <w:rsid w:val="00562382"/>
    <w:rsid w:val="00563D93"/>
    <w:rsid w:val="005669B3"/>
    <w:rsid w:val="005712BC"/>
    <w:rsid w:val="005737DE"/>
    <w:rsid w:val="0057417B"/>
    <w:rsid w:val="0058034E"/>
    <w:rsid w:val="00581B9F"/>
    <w:rsid w:val="00581BAC"/>
    <w:rsid w:val="00581FB0"/>
    <w:rsid w:val="005834B4"/>
    <w:rsid w:val="005865CC"/>
    <w:rsid w:val="00586862"/>
    <w:rsid w:val="005902BB"/>
    <w:rsid w:val="00590A67"/>
    <w:rsid w:val="00591507"/>
    <w:rsid w:val="00593E1D"/>
    <w:rsid w:val="00595AEA"/>
    <w:rsid w:val="005A7737"/>
    <w:rsid w:val="005A7782"/>
    <w:rsid w:val="005B08A8"/>
    <w:rsid w:val="005C29C7"/>
    <w:rsid w:val="005D2254"/>
    <w:rsid w:val="005D403A"/>
    <w:rsid w:val="005D5C77"/>
    <w:rsid w:val="005D6BAE"/>
    <w:rsid w:val="005E07EB"/>
    <w:rsid w:val="005E395D"/>
    <w:rsid w:val="005E4FA2"/>
    <w:rsid w:val="005E73E7"/>
    <w:rsid w:val="005F5F76"/>
    <w:rsid w:val="0060063F"/>
    <w:rsid w:val="006012F5"/>
    <w:rsid w:val="00604A15"/>
    <w:rsid w:val="00604E1E"/>
    <w:rsid w:val="006119D8"/>
    <w:rsid w:val="00613C05"/>
    <w:rsid w:val="006171AE"/>
    <w:rsid w:val="006208A6"/>
    <w:rsid w:val="006215F2"/>
    <w:rsid w:val="0062487F"/>
    <w:rsid w:val="006252D1"/>
    <w:rsid w:val="006256A2"/>
    <w:rsid w:val="006257D3"/>
    <w:rsid w:val="00626DB3"/>
    <w:rsid w:val="0063290C"/>
    <w:rsid w:val="006358ED"/>
    <w:rsid w:val="00636204"/>
    <w:rsid w:val="00636835"/>
    <w:rsid w:val="006375A3"/>
    <w:rsid w:val="00637607"/>
    <w:rsid w:val="006416EB"/>
    <w:rsid w:val="00643A62"/>
    <w:rsid w:val="00644852"/>
    <w:rsid w:val="00647897"/>
    <w:rsid w:val="006556B9"/>
    <w:rsid w:val="00660B57"/>
    <w:rsid w:val="006652E8"/>
    <w:rsid w:val="006669D4"/>
    <w:rsid w:val="00672716"/>
    <w:rsid w:val="006748F7"/>
    <w:rsid w:val="0067724D"/>
    <w:rsid w:val="006820DF"/>
    <w:rsid w:val="00685C1C"/>
    <w:rsid w:val="00686F43"/>
    <w:rsid w:val="00690426"/>
    <w:rsid w:val="00691545"/>
    <w:rsid w:val="006949FC"/>
    <w:rsid w:val="00696406"/>
    <w:rsid w:val="006A1F38"/>
    <w:rsid w:val="006A3FFD"/>
    <w:rsid w:val="006A54C2"/>
    <w:rsid w:val="006A5B21"/>
    <w:rsid w:val="006B0C72"/>
    <w:rsid w:val="006B7ACD"/>
    <w:rsid w:val="006C24D3"/>
    <w:rsid w:val="006C2B19"/>
    <w:rsid w:val="006C4E19"/>
    <w:rsid w:val="006D081E"/>
    <w:rsid w:val="006D2D27"/>
    <w:rsid w:val="006D312A"/>
    <w:rsid w:val="006D71CE"/>
    <w:rsid w:val="006E4549"/>
    <w:rsid w:val="006E5F3D"/>
    <w:rsid w:val="006F0B9E"/>
    <w:rsid w:val="006F43A9"/>
    <w:rsid w:val="006F4A4C"/>
    <w:rsid w:val="00701654"/>
    <w:rsid w:val="00702644"/>
    <w:rsid w:val="00703F63"/>
    <w:rsid w:val="00707305"/>
    <w:rsid w:val="0071037E"/>
    <w:rsid w:val="00713627"/>
    <w:rsid w:val="00713F10"/>
    <w:rsid w:val="00714AE5"/>
    <w:rsid w:val="00714E13"/>
    <w:rsid w:val="00715BDD"/>
    <w:rsid w:val="007174C6"/>
    <w:rsid w:val="0072136E"/>
    <w:rsid w:val="007233CC"/>
    <w:rsid w:val="007243F8"/>
    <w:rsid w:val="00731F46"/>
    <w:rsid w:val="00734C21"/>
    <w:rsid w:val="00736602"/>
    <w:rsid w:val="007410C6"/>
    <w:rsid w:val="007419B5"/>
    <w:rsid w:val="00753097"/>
    <w:rsid w:val="00754E59"/>
    <w:rsid w:val="0075583C"/>
    <w:rsid w:val="00755E21"/>
    <w:rsid w:val="00757BF3"/>
    <w:rsid w:val="00760DE1"/>
    <w:rsid w:val="00766C65"/>
    <w:rsid w:val="00767304"/>
    <w:rsid w:val="00767908"/>
    <w:rsid w:val="00774699"/>
    <w:rsid w:val="00780E4B"/>
    <w:rsid w:val="00781010"/>
    <w:rsid w:val="00781388"/>
    <w:rsid w:val="00782CD4"/>
    <w:rsid w:val="0078699C"/>
    <w:rsid w:val="00792809"/>
    <w:rsid w:val="00792ADB"/>
    <w:rsid w:val="007A214F"/>
    <w:rsid w:val="007A5EA1"/>
    <w:rsid w:val="007A6833"/>
    <w:rsid w:val="007A7D29"/>
    <w:rsid w:val="007B0EB9"/>
    <w:rsid w:val="007B25BB"/>
    <w:rsid w:val="007B43DA"/>
    <w:rsid w:val="007B4B5D"/>
    <w:rsid w:val="007B626F"/>
    <w:rsid w:val="007C7EEB"/>
    <w:rsid w:val="007D2342"/>
    <w:rsid w:val="007D5734"/>
    <w:rsid w:val="007D649E"/>
    <w:rsid w:val="007E0373"/>
    <w:rsid w:val="007E137E"/>
    <w:rsid w:val="007F011D"/>
    <w:rsid w:val="00800A07"/>
    <w:rsid w:val="00801428"/>
    <w:rsid w:val="00802954"/>
    <w:rsid w:val="00803D6E"/>
    <w:rsid w:val="00804A34"/>
    <w:rsid w:val="00806F8D"/>
    <w:rsid w:val="008072E1"/>
    <w:rsid w:val="00813BBE"/>
    <w:rsid w:val="00821A34"/>
    <w:rsid w:val="00822798"/>
    <w:rsid w:val="00823A64"/>
    <w:rsid w:val="00823E81"/>
    <w:rsid w:val="008251E2"/>
    <w:rsid w:val="00825A32"/>
    <w:rsid w:val="00826596"/>
    <w:rsid w:val="00826EA6"/>
    <w:rsid w:val="00827AE8"/>
    <w:rsid w:val="00834E87"/>
    <w:rsid w:val="008435E5"/>
    <w:rsid w:val="00847B79"/>
    <w:rsid w:val="00850495"/>
    <w:rsid w:val="00853E52"/>
    <w:rsid w:val="00856868"/>
    <w:rsid w:val="00856DE7"/>
    <w:rsid w:val="00857288"/>
    <w:rsid w:val="008616A4"/>
    <w:rsid w:val="00865AAA"/>
    <w:rsid w:val="008678D4"/>
    <w:rsid w:val="00873389"/>
    <w:rsid w:val="008815EB"/>
    <w:rsid w:val="00884757"/>
    <w:rsid w:val="00886F1D"/>
    <w:rsid w:val="00892B81"/>
    <w:rsid w:val="0089442A"/>
    <w:rsid w:val="008A0C6E"/>
    <w:rsid w:val="008A2618"/>
    <w:rsid w:val="008A26BD"/>
    <w:rsid w:val="008A2815"/>
    <w:rsid w:val="008A4648"/>
    <w:rsid w:val="008A57B1"/>
    <w:rsid w:val="008B0881"/>
    <w:rsid w:val="008B1D07"/>
    <w:rsid w:val="008B2941"/>
    <w:rsid w:val="008B4FAC"/>
    <w:rsid w:val="008C390F"/>
    <w:rsid w:val="008C708B"/>
    <w:rsid w:val="008C7310"/>
    <w:rsid w:val="008D7CAD"/>
    <w:rsid w:val="008D7E58"/>
    <w:rsid w:val="008E05AC"/>
    <w:rsid w:val="008E0802"/>
    <w:rsid w:val="008E1B75"/>
    <w:rsid w:val="008E68D2"/>
    <w:rsid w:val="008E6E15"/>
    <w:rsid w:val="008E75DC"/>
    <w:rsid w:val="008F1308"/>
    <w:rsid w:val="008F3CDC"/>
    <w:rsid w:val="008F7DCD"/>
    <w:rsid w:val="00901E0C"/>
    <w:rsid w:val="009032FF"/>
    <w:rsid w:val="00903613"/>
    <w:rsid w:val="00905E12"/>
    <w:rsid w:val="009061E1"/>
    <w:rsid w:val="009074AB"/>
    <w:rsid w:val="00913CE2"/>
    <w:rsid w:val="00916318"/>
    <w:rsid w:val="00920CFE"/>
    <w:rsid w:val="00922139"/>
    <w:rsid w:val="00923346"/>
    <w:rsid w:val="0092339B"/>
    <w:rsid w:val="00923570"/>
    <w:rsid w:val="009245EB"/>
    <w:rsid w:val="00925406"/>
    <w:rsid w:val="00925CC7"/>
    <w:rsid w:val="00930635"/>
    <w:rsid w:val="00931432"/>
    <w:rsid w:val="00942A1B"/>
    <w:rsid w:val="009442E5"/>
    <w:rsid w:val="00945589"/>
    <w:rsid w:val="00945BE2"/>
    <w:rsid w:val="00950873"/>
    <w:rsid w:val="009542A5"/>
    <w:rsid w:val="00954605"/>
    <w:rsid w:val="00954CD8"/>
    <w:rsid w:val="00955E54"/>
    <w:rsid w:val="00956E53"/>
    <w:rsid w:val="009574D6"/>
    <w:rsid w:val="009613F5"/>
    <w:rsid w:val="009657EE"/>
    <w:rsid w:val="00967C59"/>
    <w:rsid w:val="009728F5"/>
    <w:rsid w:val="00982549"/>
    <w:rsid w:val="0099114D"/>
    <w:rsid w:val="00997899"/>
    <w:rsid w:val="00997D18"/>
    <w:rsid w:val="009A17BF"/>
    <w:rsid w:val="009A29A0"/>
    <w:rsid w:val="009A3EE3"/>
    <w:rsid w:val="009A5392"/>
    <w:rsid w:val="009B0686"/>
    <w:rsid w:val="009B6AC4"/>
    <w:rsid w:val="009C0AA3"/>
    <w:rsid w:val="009C17C6"/>
    <w:rsid w:val="009C262D"/>
    <w:rsid w:val="009C3E86"/>
    <w:rsid w:val="009D16DD"/>
    <w:rsid w:val="009E1626"/>
    <w:rsid w:val="009E18D2"/>
    <w:rsid w:val="009E1DA5"/>
    <w:rsid w:val="009E2CD6"/>
    <w:rsid w:val="009E3BBE"/>
    <w:rsid w:val="009E657F"/>
    <w:rsid w:val="009E659C"/>
    <w:rsid w:val="009F1EFF"/>
    <w:rsid w:val="009F2CAC"/>
    <w:rsid w:val="009F2FE7"/>
    <w:rsid w:val="009F4B41"/>
    <w:rsid w:val="009F77A1"/>
    <w:rsid w:val="00A027D9"/>
    <w:rsid w:val="00A1023C"/>
    <w:rsid w:val="00A10639"/>
    <w:rsid w:val="00A12EF9"/>
    <w:rsid w:val="00A1412E"/>
    <w:rsid w:val="00A14D16"/>
    <w:rsid w:val="00A15996"/>
    <w:rsid w:val="00A21F74"/>
    <w:rsid w:val="00A228FA"/>
    <w:rsid w:val="00A26666"/>
    <w:rsid w:val="00A26A03"/>
    <w:rsid w:val="00A274D8"/>
    <w:rsid w:val="00A34F37"/>
    <w:rsid w:val="00A359F8"/>
    <w:rsid w:val="00A36CD4"/>
    <w:rsid w:val="00A536C0"/>
    <w:rsid w:val="00A53B68"/>
    <w:rsid w:val="00A540AB"/>
    <w:rsid w:val="00A60A01"/>
    <w:rsid w:val="00A618EA"/>
    <w:rsid w:val="00A63B83"/>
    <w:rsid w:val="00A67061"/>
    <w:rsid w:val="00A71E97"/>
    <w:rsid w:val="00A77AB5"/>
    <w:rsid w:val="00A804AD"/>
    <w:rsid w:val="00A807A8"/>
    <w:rsid w:val="00A83900"/>
    <w:rsid w:val="00A86873"/>
    <w:rsid w:val="00A86CA0"/>
    <w:rsid w:val="00A86D41"/>
    <w:rsid w:val="00A91878"/>
    <w:rsid w:val="00A93886"/>
    <w:rsid w:val="00A939AE"/>
    <w:rsid w:val="00A95D54"/>
    <w:rsid w:val="00A960A6"/>
    <w:rsid w:val="00A96BA0"/>
    <w:rsid w:val="00AA12F1"/>
    <w:rsid w:val="00AA7521"/>
    <w:rsid w:val="00AB3575"/>
    <w:rsid w:val="00AB4C52"/>
    <w:rsid w:val="00AB4DE4"/>
    <w:rsid w:val="00AB60AC"/>
    <w:rsid w:val="00AB66EF"/>
    <w:rsid w:val="00AE4C5E"/>
    <w:rsid w:val="00AE604A"/>
    <w:rsid w:val="00AF0C16"/>
    <w:rsid w:val="00AF29F6"/>
    <w:rsid w:val="00B0283E"/>
    <w:rsid w:val="00B03EC3"/>
    <w:rsid w:val="00B07059"/>
    <w:rsid w:val="00B10A11"/>
    <w:rsid w:val="00B14EA8"/>
    <w:rsid w:val="00B14EBB"/>
    <w:rsid w:val="00B177CC"/>
    <w:rsid w:val="00B22724"/>
    <w:rsid w:val="00B22AF2"/>
    <w:rsid w:val="00B23401"/>
    <w:rsid w:val="00B2556A"/>
    <w:rsid w:val="00B25BD0"/>
    <w:rsid w:val="00B344FC"/>
    <w:rsid w:val="00B36FC7"/>
    <w:rsid w:val="00B37AD2"/>
    <w:rsid w:val="00B41210"/>
    <w:rsid w:val="00B41753"/>
    <w:rsid w:val="00B468A4"/>
    <w:rsid w:val="00B46D79"/>
    <w:rsid w:val="00B475D0"/>
    <w:rsid w:val="00B516B9"/>
    <w:rsid w:val="00B52E67"/>
    <w:rsid w:val="00B5695A"/>
    <w:rsid w:val="00B66CEA"/>
    <w:rsid w:val="00B70CD0"/>
    <w:rsid w:val="00B71085"/>
    <w:rsid w:val="00B734E3"/>
    <w:rsid w:val="00B74533"/>
    <w:rsid w:val="00B774BB"/>
    <w:rsid w:val="00B779BF"/>
    <w:rsid w:val="00B810F9"/>
    <w:rsid w:val="00B8384A"/>
    <w:rsid w:val="00B84E07"/>
    <w:rsid w:val="00B86726"/>
    <w:rsid w:val="00BA01A4"/>
    <w:rsid w:val="00BA1514"/>
    <w:rsid w:val="00BA159C"/>
    <w:rsid w:val="00BA5553"/>
    <w:rsid w:val="00BB2F0B"/>
    <w:rsid w:val="00BB530E"/>
    <w:rsid w:val="00BC2B1B"/>
    <w:rsid w:val="00BC3645"/>
    <w:rsid w:val="00BC7D02"/>
    <w:rsid w:val="00BD4D5A"/>
    <w:rsid w:val="00BE1CE0"/>
    <w:rsid w:val="00BE269E"/>
    <w:rsid w:val="00BE3274"/>
    <w:rsid w:val="00BE68EB"/>
    <w:rsid w:val="00BF2B8C"/>
    <w:rsid w:val="00BF4577"/>
    <w:rsid w:val="00BF4F96"/>
    <w:rsid w:val="00BF5F27"/>
    <w:rsid w:val="00BF7086"/>
    <w:rsid w:val="00C063A6"/>
    <w:rsid w:val="00C10F47"/>
    <w:rsid w:val="00C12E5B"/>
    <w:rsid w:val="00C140C5"/>
    <w:rsid w:val="00C22699"/>
    <w:rsid w:val="00C2719F"/>
    <w:rsid w:val="00C31594"/>
    <w:rsid w:val="00C3224D"/>
    <w:rsid w:val="00C41747"/>
    <w:rsid w:val="00C42B1C"/>
    <w:rsid w:val="00C53683"/>
    <w:rsid w:val="00C557BE"/>
    <w:rsid w:val="00C55F15"/>
    <w:rsid w:val="00C57425"/>
    <w:rsid w:val="00C57B62"/>
    <w:rsid w:val="00C636FF"/>
    <w:rsid w:val="00C66BE7"/>
    <w:rsid w:val="00C70BC8"/>
    <w:rsid w:val="00C7175D"/>
    <w:rsid w:val="00C7260F"/>
    <w:rsid w:val="00C7388C"/>
    <w:rsid w:val="00C73C3C"/>
    <w:rsid w:val="00C741A8"/>
    <w:rsid w:val="00C82379"/>
    <w:rsid w:val="00C824F2"/>
    <w:rsid w:val="00C85843"/>
    <w:rsid w:val="00C942B1"/>
    <w:rsid w:val="00C94EBE"/>
    <w:rsid w:val="00C95747"/>
    <w:rsid w:val="00C96F81"/>
    <w:rsid w:val="00CA0206"/>
    <w:rsid w:val="00CA158F"/>
    <w:rsid w:val="00CA4019"/>
    <w:rsid w:val="00CA48DD"/>
    <w:rsid w:val="00CB1550"/>
    <w:rsid w:val="00CB2003"/>
    <w:rsid w:val="00CB3F91"/>
    <w:rsid w:val="00CB67DC"/>
    <w:rsid w:val="00CC00C6"/>
    <w:rsid w:val="00CC2FC4"/>
    <w:rsid w:val="00CD1023"/>
    <w:rsid w:val="00CD2CD6"/>
    <w:rsid w:val="00CD3152"/>
    <w:rsid w:val="00CD37FC"/>
    <w:rsid w:val="00CD3BDC"/>
    <w:rsid w:val="00CD56B7"/>
    <w:rsid w:val="00CD6304"/>
    <w:rsid w:val="00CD7F97"/>
    <w:rsid w:val="00CE003B"/>
    <w:rsid w:val="00CE468C"/>
    <w:rsid w:val="00CE688A"/>
    <w:rsid w:val="00CF0845"/>
    <w:rsid w:val="00CF3091"/>
    <w:rsid w:val="00CF5378"/>
    <w:rsid w:val="00D037D4"/>
    <w:rsid w:val="00D03B34"/>
    <w:rsid w:val="00D05414"/>
    <w:rsid w:val="00D05A5C"/>
    <w:rsid w:val="00D112B0"/>
    <w:rsid w:val="00D12663"/>
    <w:rsid w:val="00D140CB"/>
    <w:rsid w:val="00D160D3"/>
    <w:rsid w:val="00D16DDB"/>
    <w:rsid w:val="00D17347"/>
    <w:rsid w:val="00D17512"/>
    <w:rsid w:val="00D206A7"/>
    <w:rsid w:val="00D24324"/>
    <w:rsid w:val="00D24E34"/>
    <w:rsid w:val="00D30844"/>
    <w:rsid w:val="00D33989"/>
    <w:rsid w:val="00D363F4"/>
    <w:rsid w:val="00D41E23"/>
    <w:rsid w:val="00D42011"/>
    <w:rsid w:val="00D429C7"/>
    <w:rsid w:val="00D43ACE"/>
    <w:rsid w:val="00D5031C"/>
    <w:rsid w:val="00D52439"/>
    <w:rsid w:val="00D56048"/>
    <w:rsid w:val="00D6036F"/>
    <w:rsid w:val="00D61709"/>
    <w:rsid w:val="00D70F7C"/>
    <w:rsid w:val="00D7448A"/>
    <w:rsid w:val="00D74D4D"/>
    <w:rsid w:val="00D772AF"/>
    <w:rsid w:val="00D80021"/>
    <w:rsid w:val="00D84BE5"/>
    <w:rsid w:val="00D86A79"/>
    <w:rsid w:val="00D86D11"/>
    <w:rsid w:val="00D92A70"/>
    <w:rsid w:val="00D93822"/>
    <w:rsid w:val="00D976AB"/>
    <w:rsid w:val="00DA120F"/>
    <w:rsid w:val="00DA2BEB"/>
    <w:rsid w:val="00DA381A"/>
    <w:rsid w:val="00DA6076"/>
    <w:rsid w:val="00DA718D"/>
    <w:rsid w:val="00DB3545"/>
    <w:rsid w:val="00DB3BC0"/>
    <w:rsid w:val="00DC094F"/>
    <w:rsid w:val="00DC2BB6"/>
    <w:rsid w:val="00DC30C7"/>
    <w:rsid w:val="00DC4B09"/>
    <w:rsid w:val="00DD03DA"/>
    <w:rsid w:val="00DD06C3"/>
    <w:rsid w:val="00DD1825"/>
    <w:rsid w:val="00DE59CD"/>
    <w:rsid w:val="00DF2578"/>
    <w:rsid w:val="00E00BEE"/>
    <w:rsid w:val="00E03F50"/>
    <w:rsid w:val="00E0654B"/>
    <w:rsid w:val="00E14668"/>
    <w:rsid w:val="00E20572"/>
    <w:rsid w:val="00E24C4F"/>
    <w:rsid w:val="00E27AB0"/>
    <w:rsid w:val="00E33496"/>
    <w:rsid w:val="00E33B30"/>
    <w:rsid w:val="00E33C28"/>
    <w:rsid w:val="00E41D7B"/>
    <w:rsid w:val="00E45951"/>
    <w:rsid w:val="00E4715F"/>
    <w:rsid w:val="00E508DD"/>
    <w:rsid w:val="00E527AE"/>
    <w:rsid w:val="00E549C5"/>
    <w:rsid w:val="00E6037B"/>
    <w:rsid w:val="00E6630F"/>
    <w:rsid w:val="00E67549"/>
    <w:rsid w:val="00E67A31"/>
    <w:rsid w:val="00E70F19"/>
    <w:rsid w:val="00E72729"/>
    <w:rsid w:val="00E73C21"/>
    <w:rsid w:val="00E80D3A"/>
    <w:rsid w:val="00E8246C"/>
    <w:rsid w:val="00E8328D"/>
    <w:rsid w:val="00E8342C"/>
    <w:rsid w:val="00E866D5"/>
    <w:rsid w:val="00E87B6C"/>
    <w:rsid w:val="00E90FBC"/>
    <w:rsid w:val="00E9132F"/>
    <w:rsid w:val="00E92832"/>
    <w:rsid w:val="00E93066"/>
    <w:rsid w:val="00E95A7D"/>
    <w:rsid w:val="00EA12DE"/>
    <w:rsid w:val="00EA151E"/>
    <w:rsid w:val="00EA1830"/>
    <w:rsid w:val="00EA516B"/>
    <w:rsid w:val="00EA6A08"/>
    <w:rsid w:val="00EB31E2"/>
    <w:rsid w:val="00EB4B6E"/>
    <w:rsid w:val="00EB5C28"/>
    <w:rsid w:val="00EC3412"/>
    <w:rsid w:val="00EC766A"/>
    <w:rsid w:val="00EC7916"/>
    <w:rsid w:val="00ED2BD6"/>
    <w:rsid w:val="00ED3C8F"/>
    <w:rsid w:val="00ED599C"/>
    <w:rsid w:val="00ED59DC"/>
    <w:rsid w:val="00ED6BB1"/>
    <w:rsid w:val="00EE2367"/>
    <w:rsid w:val="00EE3300"/>
    <w:rsid w:val="00EF1786"/>
    <w:rsid w:val="00EF182A"/>
    <w:rsid w:val="00EF2C69"/>
    <w:rsid w:val="00F036F3"/>
    <w:rsid w:val="00F046C9"/>
    <w:rsid w:val="00F060A3"/>
    <w:rsid w:val="00F071E1"/>
    <w:rsid w:val="00F10DD8"/>
    <w:rsid w:val="00F17AE4"/>
    <w:rsid w:val="00F24AEE"/>
    <w:rsid w:val="00F3563A"/>
    <w:rsid w:val="00F35C81"/>
    <w:rsid w:val="00F43B34"/>
    <w:rsid w:val="00F46CFE"/>
    <w:rsid w:val="00F50D67"/>
    <w:rsid w:val="00F51AB7"/>
    <w:rsid w:val="00F51DE7"/>
    <w:rsid w:val="00F544E0"/>
    <w:rsid w:val="00F565E8"/>
    <w:rsid w:val="00F56D62"/>
    <w:rsid w:val="00F66F3D"/>
    <w:rsid w:val="00F72CD3"/>
    <w:rsid w:val="00F750CA"/>
    <w:rsid w:val="00F75B2A"/>
    <w:rsid w:val="00F8049C"/>
    <w:rsid w:val="00F805B5"/>
    <w:rsid w:val="00F87550"/>
    <w:rsid w:val="00F92058"/>
    <w:rsid w:val="00F931BE"/>
    <w:rsid w:val="00F97016"/>
    <w:rsid w:val="00FA126E"/>
    <w:rsid w:val="00FA1EEA"/>
    <w:rsid w:val="00FA4A9E"/>
    <w:rsid w:val="00FA7E8E"/>
    <w:rsid w:val="00FB3A4A"/>
    <w:rsid w:val="00FB3B6D"/>
    <w:rsid w:val="00FB526A"/>
    <w:rsid w:val="00FB563B"/>
    <w:rsid w:val="00FB56D0"/>
    <w:rsid w:val="00FB6140"/>
    <w:rsid w:val="00FB6286"/>
    <w:rsid w:val="00FC00F0"/>
    <w:rsid w:val="00FC1EA0"/>
    <w:rsid w:val="00FC41AF"/>
    <w:rsid w:val="00FC58DE"/>
    <w:rsid w:val="00FC63BD"/>
    <w:rsid w:val="00FD17BF"/>
    <w:rsid w:val="00FD51DB"/>
    <w:rsid w:val="00FD6F08"/>
    <w:rsid w:val="00FE1E4D"/>
    <w:rsid w:val="00FE5BE0"/>
    <w:rsid w:val="00FE63BA"/>
    <w:rsid w:val="00FE6CEE"/>
    <w:rsid w:val="00FE6EAE"/>
    <w:rsid w:val="00FE7695"/>
    <w:rsid w:val="00FF1A56"/>
    <w:rsid w:val="00FF249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B882DFC"/>
  <w15:docId w15:val="{82383667-FA3A-45BA-BED9-2EB61AC32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67C4B"/>
    <w:rPr>
      <w:sz w:val="20"/>
      <w:szCs w:val="20"/>
    </w:rPr>
  </w:style>
  <w:style w:type="paragraph" w:styleId="1">
    <w:name w:val="heading 1"/>
    <w:aliases w:val="H1,co,Document Header1,Заголовок параграфа (1.),Section,Section Heading,level2 hdg,h1,Level 1 Topic Heading,app heading 1,ITT t1,II+,I,H11,H12,H13,H14,H15,H16,H17,H18,H111,H121,H131,H141,H151,H161,H171,H19,H112,H122,H132,H142,H152"/>
    <w:basedOn w:val="a0"/>
    <w:next w:val="a0"/>
    <w:link w:val="10"/>
    <w:uiPriority w:val="99"/>
    <w:qFormat/>
    <w:rsid w:val="00167C4B"/>
    <w:pPr>
      <w:keepNext/>
      <w:widowControl w:val="0"/>
      <w:shd w:val="clear" w:color="auto" w:fill="FFFFFF"/>
      <w:jc w:val="center"/>
      <w:outlineLvl w:val="0"/>
    </w:pPr>
    <w:rPr>
      <w:b/>
      <w:color w:val="FF0000"/>
      <w:sz w:val="24"/>
      <w:szCs w:val="24"/>
    </w:rPr>
  </w:style>
  <w:style w:type="paragraph" w:styleId="2">
    <w:name w:val="heading 2"/>
    <w:aliases w:val="Заголовок 2 Знак,Заголовок 1 + Times New Roman,14 пт,Перед:  0 пт,После:  0 пт Знак,12 пт,После:  0 пт,H2,H2 Знак,Заголовок 21,2,h2,Б2,RTC,iz2,Numbered text 3,HD2,Heading 2 Hidden,Gliederung2,Gliederung,Indented Heading,H21,H22,H23,По ширине"/>
    <w:basedOn w:val="a0"/>
    <w:next w:val="a0"/>
    <w:link w:val="21"/>
    <w:qFormat/>
    <w:rsid w:val="00167C4B"/>
    <w:pPr>
      <w:keepNext/>
      <w:jc w:val="center"/>
      <w:outlineLvl w:val="1"/>
    </w:pPr>
    <w:rPr>
      <w:sz w:val="36"/>
    </w:rPr>
  </w:style>
  <w:style w:type="paragraph" w:styleId="5">
    <w:name w:val="heading 5"/>
    <w:basedOn w:val="a0"/>
    <w:next w:val="a0"/>
    <w:link w:val="50"/>
    <w:uiPriority w:val="99"/>
    <w:qFormat/>
    <w:rsid w:val="00167C4B"/>
    <w:pPr>
      <w:keepNext/>
      <w:autoSpaceDE w:val="0"/>
      <w:autoSpaceDN w:val="0"/>
      <w:ind w:firstLine="720"/>
      <w:jc w:val="center"/>
      <w:outlineLvl w:val="4"/>
    </w:pPr>
    <w:rPr>
      <w:b/>
      <w:bCs/>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H1 Знак,co Знак,Document Header1 Знак,Заголовок параграфа (1.) Знак,Section Знак,Section Heading Знак,level2 hdg Знак,h1 Знак,Level 1 Topic Heading Знак,app heading 1 Знак,ITT t1 Знак,II+ Знак,I Знак,H11 Знак,H12 Знак,H13 Знак,H14 Знак"/>
    <w:basedOn w:val="a1"/>
    <w:link w:val="1"/>
    <w:uiPriority w:val="99"/>
    <w:locked/>
    <w:rsid w:val="00707305"/>
    <w:rPr>
      <w:rFonts w:ascii="Cambria" w:hAnsi="Cambria" w:cs="Times New Roman"/>
      <w:b/>
      <w:bCs/>
      <w:kern w:val="32"/>
      <w:sz w:val="32"/>
      <w:szCs w:val="32"/>
    </w:rPr>
  </w:style>
  <w:style w:type="character" w:customStyle="1" w:styleId="21">
    <w:name w:val="Заголовок 2 Знак1"/>
    <w:aliases w:val="Заголовок 2 Знак Знак,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HD2 Знак"/>
    <w:basedOn w:val="a1"/>
    <w:link w:val="2"/>
    <w:locked/>
    <w:rsid w:val="00707305"/>
    <w:rPr>
      <w:rFonts w:ascii="Cambria" w:hAnsi="Cambria" w:cs="Times New Roman"/>
      <w:b/>
      <w:bCs/>
      <w:i/>
      <w:iCs/>
      <w:sz w:val="28"/>
      <w:szCs w:val="28"/>
    </w:rPr>
  </w:style>
  <w:style w:type="character" w:customStyle="1" w:styleId="50">
    <w:name w:val="Заголовок 5 Знак"/>
    <w:basedOn w:val="a1"/>
    <w:link w:val="5"/>
    <w:uiPriority w:val="99"/>
    <w:semiHidden/>
    <w:locked/>
    <w:rsid w:val="00707305"/>
    <w:rPr>
      <w:rFonts w:ascii="Calibri" w:hAnsi="Calibri" w:cs="Times New Roman"/>
      <w:b/>
      <w:bCs/>
      <w:i/>
      <w:iCs/>
      <w:sz w:val="26"/>
      <w:szCs w:val="26"/>
    </w:rPr>
  </w:style>
  <w:style w:type="character" w:customStyle="1" w:styleId="Heading2Char">
    <w:name w:val="Heading 2 Char"/>
    <w:aliases w:val="Заголовок 2 Знак Char,Заголовок 1 + Times New Roman Char,14 пт Char,Перед:  0 пт Char,После:  0 пт Знак Char,12 пт Char,После:  0 пт Char,H2 Char,H2 Знак Char,Заголовок 21 Char,2 Char,h2 Char,Б2 Char,RTC Char,iz2 Char,Numbered text 3 Char"/>
    <w:basedOn w:val="a1"/>
    <w:uiPriority w:val="9"/>
    <w:semiHidden/>
    <w:rsid w:val="00C96CC5"/>
    <w:rPr>
      <w:rFonts w:asciiTheme="majorHAnsi" w:eastAsiaTheme="majorEastAsia" w:hAnsiTheme="majorHAnsi" w:cstheme="majorBidi"/>
      <w:b/>
      <w:bCs/>
      <w:i/>
      <w:iCs/>
      <w:sz w:val="28"/>
      <w:szCs w:val="28"/>
    </w:rPr>
  </w:style>
  <w:style w:type="paragraph" w:styleId="20">
    <w:name w:val="List 2"/>
    <w:basedOn w:val="a0"/>
    <w:uiPriority w:val="99"/>
    <w:rsid w:val="00167C4B"/>
    <w:pPr>
      <w:ind w:left="566" w:hanging="283"/>
    </w:pPr>
  </w:style>
  <w:style w:type="paragraph" w:styleId="a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0"/>
    <w:link w:val="a5"/>
    <w:rsid w:val="00167C4B"/>
    <w:pPr>
      <w:jc w:val="both"/>
    </w:pPr>
    <w:rPr>
      <w:sz w:val="24"/>
    </w:rPr>
  </w:style>
  <w:style w:type="character" w:customStyle="1" w:styleId="a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1"/>
    <w:link w:val="a4"/>
    <w:locked/>
    <w:rsid w:val="00707305"/>
    <w:rPr>
      <w:rFonts w:cs="Times New Roman"/>
      <w:sz w:val="20"/>
      <w:szCs w:val="20"/>
    </w:rPr>
  </w:style>
  <w:style w:type="paragraph" w:styleId="a6">
    <w:name w:val="Body Text Indent"/>
    <w:basedOn w:val="a0"/>
    <w:link w:val="a7"/>
    <w:rsid w:val="00167C4B"/>
    <w:pPr>
      <w:ind w:firstLine="567"/>
      <w:jc w:val="both"/>
    </w:pPr>
    <w:rPr>
      <w:sz w:val="24"/>
    </w:rPr>
  </w:style>
  <w:style w:type="character" w:customStyle="1" w:styleId="a7">
    <w:name w:val="Основной текст с отступом Знак"/>
    <w:basedOn w:val="a1"/>
    <w:link w:val="a6"/>
    <w:locked/>
    <w:rsid w:val="00954CD8"/>
    <w:rPr>
      <w:rFonts w:cs="Times New Roman"/>
      <w:sz w:val="24"/>
    </w:rPr>
  </w:style>
  <w:style w:type="paragraph" w:styleId="22">
    <w:name w:val="Body Text 2"/>
    <w:basedOn w:val="a0"/>
    <w:link w:val="23"/>
    <w:rsid w:val="00167C4B"/>
    <w:pPr>
      <w:widowControl w:val="0"/>
      <w:spacing w:line="-360" w:lineRule="auto"/>
      <w:ind w:firstLine="720"/>
      <w:jc w:val="both"/>
    </w:pPr>
    <w:rPr>
      <w:sz w:val="24"/>
    </w:rPr>
  </w:style>
  <w:style w:type="character" w:customStyle="1" w:styleId="23">
    <w:name w:val="Основной текст 2 Знак"/>
    <w:basedOn w:val="a1"/>
    <w:link w:val="22"/>
    <w:locked/>
    <w:rsid w:val="00707305"/>
    <w:rPr>
      <w:rFonts w:cs="Times New Roman"/>
      <w:sz w:val="20"/>
      <w:szCs w:val="20"/>
    </w:rPr>
  </w:style>
  <w:style w:type="paragraph" w:styleId="24">
    <w:name w:val="Body Text Indent 2"/>
    <w:basedOn w:val="a0"/>
    <w:link w:val="25"/>
    <w:rsid w:val="00167C4B"/>
    <w:pPr>
      <w:ind w:left="567"/>
      <w:jc w:val="both"/>
    </w:pPr>
    <w:rPr>
      <w:sz w:val="24"/>
    </w:rPr>
  </w:style>
  <w:style w:type="character" w:customStyle="1" w:styleId="25">
    <w:name w:val="Основной текст с отступом 2 Знак"/>
    <w:basedOn w:val="a1"/>
    <w:link w:val="24"/>
    <w:uiPriority w:val="99"/>
    <w:locked/>
    <w:rsid w:val="00707305"/>
    <w:rPr>
      <w:rFonts w:cs="Times New Roman"/>
      <w:sz w:val="20"/>
      <w:szCs w:val="20"/>
    </w:rPr>
  </w:style>
  <w:style w:type="paragraph" w:styleId="3">
    <w:name w:val="Body Text Indent 3"/>
    <w:basedOn w:val="a0"/>
    <w:link w:val="30"/>
    <w:rsid w:val="00167C4B"/>
    <w:pPr>
      <w:ind w:left="1377"/>
      <w:jc w:val="both"/>
    </w:pPr>
    <w:rPr>
      <w:sz w:val="24"/>
    </w:rPr>
  </w:style>
  <w:style w:type="character" w:customStyle="1" w:styleId="30">
    <w:name w:val="Основной текст с отступом 3 Знак"/>
    <w:basedOn w:val="a1"/>
    <w:link w:val="3"/>
    <w:uiPriority w:val="99"/>
    <w:semiHidden/>
    <w:locked/>
    <w:rsid w:val="00707305"/>
    <w:rPr>
      <w:rFonts w:cs="Times New Roman"/>
      <w:sz w:val="16"/>
      <w:szCs w:val="16"/>
    </w:rPr>
  </w:style>
  <w:style w:type="paragraph" w:customStyle="1" w:styleId="ConsNormal">
    <w:name w:val="ConsNormal"/>
    <w:rsid w:val="00167C4B"/>
    <w:pPr>
      <w:widowControl w:val="0"/>
      <w:autoSpaceDE w:val="0"/>
      <w:autoSpaceDN w:val="0"/>
      <w:adjustRightInd w:val="0"/>
      <w:ind w:firstLine="720"/>
    </w:pPr>
    <w:rPr>
      <w:rFonts w:ascii="Arial" w:hAnsi="Arial"/>
      <w:sz w:val="20"/>
      <w:szCs w:val="20"/>
    </w:rPr>
  </w:style>
  <w:style w:type="paragraph" w:customStyle="1" w:styleId="a8">
    <w:name w:val="Подподпункт"/>
    <w:basedOn w:val="a0"/>
    <w:link w:val="a9"/>
    <w:uiPriority w:val="99"/>
    <w:rsid w:val="00167C4B"/>
    <w:pPr>
      <w:spacing w:line="360" w:lineRule="auto"/>
      <w:jc w:val="both"/>
    </w:pPr>
    <w:rPr>
      <w:sz w:val="28"/>
    </w:rPr>
  </w:style>
  <w:style w:type="character" w:customStyle="1" w:styleId="a9">
    <w:name w:val="Подподпункт Знак"/>
    <w:link w:val="a8"/>
    <w:uiPriority w:val="99"/>
    <w:locked/>
    <w:rsid w:val="00CB2003"/>
    <w:rPr>
      <w:sz w:val="28"/>
      <w:lang w:val="ru-RU" w:eastAsia="ru-RU"/>
    </w:rPr>
  </w:style>
  <w:style w:type="paragraph" w:customStyle="1" w:styleId="11">
    <w:name w:val="Обычный1"/>
    <w:rsid w:val="00167C4B"/>
    <w:pPr>
      <w:widowControl w:val="0"/>
      <w:autoSpaceDE w:val="0"/>
      <w:autoSpaceDN w:val="0"/>
      <w:spacing w:before="120" w:after="120"/>
      <w:ind w:firstLine="567"/>
      <w:jc w:val="both"/>
    </w:pPr>
    <w:rPr>
      <w:sz w:val="20"/>
      <w:szCs w:val="20"/>
    </w:rPr>
  </w:style>
  <w:style w:type="paragraph" w:customStyle="1" w:styleId="ConsNonformat">
    <w:name w:val="ConsNonformat"/>
    <w:uiPriority w:val="99"/>
    <w:rsid w:val="00167C4B"/>
    <w:pPr>
      <w:widowControl w:val="0"/>
      <w:autoSpaceDE w:val="0"/>
      <w:autoSpaceDN w:val="0"/>
      <w:adjustRightInd w:val="0"/>
      <w:ind w:right="19772"/>
    </w:pPr>
    <w:rPr>
      <w:rFonts w:ascii="Courier New" w:hAnsi="Courier New" w:cs="Courier New"/>
      <w:sz w:val="20"/>
      <w:szCs w:val="20"/>
    </w:rPr>
  </w:style>
  <w:style w:type="paragraph" w:customStyle="1" w:styleId="Web">
    <w:name w:val="Обычный (Web)"/>
    <w:basedOn w:val="a0"/>
    <w:uiPriority w:val="99"/>
    <w:rsid w:val="00167C4B"/>
    <w:pPr>
      <w:spacing w:before="100" w:beforeAutospacing="1" w:after="100" w:afterAutospacing="1"/>
    </w:pPr>
    <w:rPr>
      <w:rFonts w:ascii="Verdana" w:hAnsi="Verdana" w:cs="Verdana"/>
      <w:sz w:val="16"/>
      <w:szCs w:val="16"/>
    </w:rPr>
  </w:style>
  <w:style w:type="paragraph" w:customStyle="1" w:styleId="xl48">
    <w:name w:val="xl48"/>
    <w:basedOn w:val="a0"/>
    <w:uiPriority w:val="99"/>
    <w:rsid w:val="00167C4B"/>
    <w:pPr>
      <w:spacing w:before="100" w:beforeAutospacing="1" w:after="100" w:afterAutospacing="1"/>
      <w:jc w:val="center"/>
    </w:pPr>
    <w:rPr>
      <w:rFonts w:ascii="Arial CYR" w:hAnsi="Arial CYR" w:cs="Arial CYR"/>
      <w:b/>
      <w:bCs/>
      <w:sz w:val="24"/>
      <w:szCs w:val="24"/>
    </w:rPr>
  </w:style>
  <w:style w:type="paragraph" w:customStyle="1" w:styleId="aa">
    <w:name w:val="Ариал"/>
    <w:basedOn w:val="a0"/>
    <w:rsid w:val="00167C4B"/>
    <w:pPr>
      <w:spacing w:before="120" w:after="120" w:line="360" w:lineRule="auto"/>
      <w:ind w:firstLine="851"/>
      <w:jc w:val="both"/>
    </w:pPr>
    <w:rPr>
      <w:rFonts w:ascii="Arial" w:hAnsi="Arial" w:cs="Arial"/>
      <w:sz w:val="24"/>
      <w:szCs w:val="24"/>
    </w:rPr>
  </w:style>
  <w:style w:type="character" w:customStyle="1" w:styleId="ab">
    <w:name w:val="комментарий"/>
    <w:uiPriority w:val="99"/>
    <w:rsid w:val="00167C4B"/>
    <w:rPr>
      <w:b/>
      <w:i/>
      <w:shd w:val="clear" w:color="auto" w:fill="FFFF99"/>
    </w:rPr>
  </w:style>
  <w:style w:type="paragraph" w:styleId="ac">
    <w:name w:val="Plain Text"/>
    <w:basedOn w:val="a0"/>
    <w:link w:val="ad"/>
    <w:uiPriority w:val="99"/>
    <w:rsid w:val="00167C4B"/>
    <w:rPr>
      <w:rFonts w:ascii="Courier New" w:hAnsi="Courier New"/>
      <w:b/>
    </w:rPr>
  </w:style>
  <w:style w:type="character" w:customStyle="1" w:styleId="ad">
    <w:name w:val="Текст Знак"/>
    <w:basedOn w:val="a1"/>
    <w:link w:val="ac"/>
    <w:uiPriority w:val="99"/>
    <w:semiHidden/>
    <w:locked/>
    <w:rsid w:val="00707305"/>
    <w:rPr>
      <w:rFonts w:ascii="Courier New" w:hAnsi="Courier New" w:cs="Courier New"/>
      <w:sz w:val="20"/>
      <w:szCs w:val="20"/>
    </w:rPr>
  </w:style>
  <w:style w:type="paragraph" w:styleId="ae">
    <w:name w:val="footer"/>
    <w:basedOn w:val="a0"/>
    <w:link w:val="af"/>
    <w:rsid w:val="00167C4B"/>
    <w:pPr>
      <w:tabs>
        <w:tab w:val="center" w:pos="4677"/>
        <w:tab w:val="right" w:pos="9355"/>
      </w:tabs>
    </w:pPr>
  </w:style>
  <w:style w:type="character" w:customStyle="1" w:styleId="af">
    <w:name w:val="Нижний колонтитул Знак"/>
    <w:basedOn w:val="a1"/>
    <w:link w:val="ae"/>
    <w:uiPriority w:val="99"/>
    <w:locked/>
    <w:rsid w:val="00707305"/>
    <w:rPr>
      <w:rFonts w:cs="Times New Roman"/>
      <w:sz w:val="20"/>
      <w:szCs w:val="20"/>
    </w:rPr>
  </w:style>
  <w:style w:type="character" w:styleId="af0">
    <w:name w:val="page number"/>
    <w:basedOn w:val="a1"/>
    <w:rsid w:val="00167C4B"/>
    <w:rPr>
      <w:rFonts w:cs="Times New Roman"/>
    </w:rPr>
  </w:style>
  <w:style w:type="paragraph" w:styleId="31">
    <w:name w:val="Body Text 3"/>
    <w:basedOn w:val="a0"/>
    <w:link w:val="32"/>
    <w:uiPriority w:val="99"/>
    <w:rsid w:val="00167C4B"/>
    <w:pPr>
      <w:tabs>
        <w:tab w:val="left" w:pos="709"/>
      </w:tabs>
      <w:jc w:val="both"/>
    </w:pPr>
    <w:rPr>
      <w:i/>
      <w:sz w:val="24"/>
    </w:rPr>
  </w:style>
  <w:style w:type="character" w:customStyle="1" w:styleId="32">
    <w:name w:val="Основной текст 3 Знак"/>
    <w:basedOn w:val="a1"/>
    <w:link w:val="31"/>
    <w:uiPriority w:val="99"/>
    <w:semiHidden/>
    <w:locked/>
    <w:rsid w:val="00707305"/>
    <w:rPr>
      <w:rFonts w:cs="Times New Roman"/>
      <w:sz w:val="16"/>
      <w:szCs w:val="16"/>
    </w:rPr>
  </w:style>
  <w:style w:type="paragraph" w:customStyle="1" w:styleId="af1">
    <w:name w:val="Подпункт"/>
    <w:basedOn w:val="af2"/>
    <w:uiPriority w:val="99"/>
    <w:rsid w:val="00CB2003"/>
    <w:pPr>
      <w:tabs>
        <w:tab w:val="clear" w:pos="1674"/>
        <w:tab w:val="num" w:pos="1080"/>
      </w:tabs>
      <w:ind w:left="1080" w:hanging="1080"/>
    </w:pPr>
  </w:style>
  <w:style w:type="paragraph" w:customStyle="1" w:styleId="af2">
    <w:name w:val="Пункт"/>
    <w:basedOn w:val="a0"/>
    <w:link w:val="12"/>
    <w:rsid w:val="00CB2003"/>
    <w:pPr>
      <w:tabs>
        <w:tab w:val="num" w:pos="1674"/>
      </w:tabs>
      <w:spacing w:line="360" w:lineRule="auto"/>
      <w:ind w:left="360" w:firstLine="180"/>
      <w:jc w:val="both"/>
    </w:pPr>
    <w:rPr>
      <w:sz w:val="28"/>
    </w:rPr>
  </w:style>
  <w:style w:type="character" w:customStyle="1" w:styleId="12">
    <w:name w:val="Пункт Знак1"/>
    <w:link w:val="af2"/>
    <w:locked/>
    <w:rsid w:val="00604A15"/>
    <w:rPr>
      <w:sz w:val="28"/>
      <w:lang w:val="ru-RU" w:eastAsia="ru-RU"/>
    </w:rPr>
  </w:style>
  <w:style w:type="paragraph" w:customStyle="1" w:styleId="af3">
    <w:name w:val="Знак"/>
    <w:basedOn w:val="a0"/>
    <w:uiPriority w:val="99"/>
    <w:rsid w:val="00330CA5"/>
    <w:pPr>
      <w:spacing w:after="160" w:line="240" w:lineRule="exact"/>
    </w:pPr>
    <w:rPr>
      <w:rFonts w:ascii="Verdana" w:hAnsi="Verdana" w:cs="Verdana"/>
      <w:lang w:val="en-US" w:eastAsia="en-US"/>
    </w:rPr>
  </w:style>
  <w:style w:type="character" w:styleId="af4">
    <w:name w:val="annotation reference"/>
    <w:basedOn w:val="a1"/>
    <w:rsid w:val="00231E5A"/>
    <w:rPr>
      <w:rFonts w:cs="Times New Roman"/>
      <w:sz w:val="16"/>
    </w:rPr>
  </w:style>
  <w:style w:type="paragraph" w:styleId="af5">
    <w:name w:val="annotation text"/>
    <w:basedOn w:val="a0"/>
    <w:link w:val="af6"/>
    <w:rsid w:val="00231E5A"/>
  </w:style>
  <w:style w:type="character" w:customStyle="1" w:styleId="af6">
    <w:name w:val="Текст примечания Знак"/>
    <w:basedOn w:val="a1"/>
    <w:link w:val="af5"/>
    <w:locked/>
    <w:rsid w:val="00231E5A"/>
    <w:rPr>
      <w:rFonts w:cs="Times New Roman"/>
    </w:rPr>
  </w:style>
  <w:style w:type="paragraph" w:styleId="af7">
    <w:name w:val="annotation subject"/>
    <w:basedOn w:val="af5"/>
    <w:next w:val="af5"/>
    <w:link w:val="af8"/>
    <w:rsid w:val="00231E5A"/>
    <w:rPr>
      <w:b/>
      <w:bCs/>
    </w:rPr>
  </w:style>
  <w:style w:type="character" w:customStyle="1" w:styleId="af8">
    <w:name w:val="Тема примечания Знак"/>
    <w:basedOn w:val="af6"/>
    <w:link w:val="af7"/>
    <w:uiPriority w:val="99"/>
    <w:locked/>
    <w:rsid w:val="00231E5A"/>
    <w:rPr>
      <w:rFonts w:cs="Times New Roman"/>
      <w:b/>
    </w:rPr>
  </w:style>
  <w:style w:type="paragraph" w:styleId="af9">
    <w:name w:val="Balloon Text"/>
    <w:basedOn w:val="a0"/>
    <w:link w:val="afa"/>
    <w:rsid w:val="00231E5A"/>
    <w:rPr>
      <w:rFonts w:ascii="Tahoma" w:hAnsi="Tahoma"/>
      <w:sz w:val="16"/>
      <w:szCs w:val="16"/>
    </w:rPr>
  </w:style>
  <w:style w:type="character" w:customStyle="1" w:styleId="afa">
    <w:name w:val="Текст выноски Знак"/>
    <w:basedOn w:val="a1"/>
    <w:link w:val="af9"/>
    <w:uiPriority w:val="99"/>
    <w:locked/>
    <w:rsid w:val="00231E5A"/>
    <w:rPr>
      <w:rFonts w:ascii="Tahoma" w:hAnsi="Tahoma" w:cs="Times New Roman"/>
      <w:sz w:val="16"/>
    </w:rPr>
  </w:style>
  <w:style w:type="paragraph" w:styleId="afb">
    <w:name w:val="header"/>
    <w:basedOn w:val="a0"/>
    <w:link w:val="afc"/>
    <w:uiPriority w:val="99"/>
    <w:rsid w:val="00D363F4"/>
    <w:pPr>
      <w:tabs>
        <w:tab w:val="center" w:pos="4677"/>
        <w:tab w:val="right" w:pos="9355"/>
      </w:tabs>
    </w:pPr>
  </w:style>
  <w:style w:type="character" w:customStyle="1" w:styleId="afc">
    <w:name w:val="Верхний колонтитул Знак"/>
    <w:basedOn w:val="a1"/>
    <w:link w:val="afb"/>
    <w:uiPriority w:val="99"/>
    <w:semiHidden/>
    <w:locked/>
    <w:rsid w:val="00707305"/>
    <w:rPr>
      <w:rFonts w:cs="Times New Roman"/>
      <w:sz w:val="20"/>
      <w:szCs w:val="20"/>
    </w:rPr>
  </w:style>
  <w:style w:type="paragraph" w:styleId="afd">
    <w:name w:val="footnote text"/>
    <w:basedOn w:val="a0"/>
    <w:link w:val="afe"/>
    <w:uiPriority w:val="99"/>
    <w:rsid w:val="00823E81"/>
  </w:style>
  <w:style w:type="character" w:customStyle="1" w:styleId="afe">
    <w:name w:val="Текст сноски Знак"/>
    <w:basedOn w:val="a1"/>
    <w:link w:val="afd"/>
    <w:uiPriority w:val="99"/>
    <w:locked/>
    <w:rsid w:val="00707305"/>
    <w:rPr>
      <w:rFonts w:cs="Times New Roman"/>
      <w:sz w:val="20"/>
      <w:szCs w:val="20"/>
    </w:rPr>
  </w:style>
  <w:style w:type="character" w:styleId="aff">
    <w:name w:val="footnote reference"/>
    <w:basedOn w:val="a1"/>
    <w:rsid w:val="00823E81"/>
    <w:rPr>
      <w:rFonts w:cs="Times New Roman"/>
      <w:vertAlign w:val="superscript"/>
    </w:rPr>
  </w:style>
  <w:style w:type="paragraph" w:styleId="aff0">
    <w:name w:val="List Paragraph"/>
    <w:basedOn w:val="a0"/>
    <w:uiPriority w:val="34"/>
    <w:qFormat/>
    <w:rsid w:val="002A0C97"/>
    <w:pPr>
      <w:ind w:left="720"/>
      <w:contextualSpacing/>
    </w:pPr>
  </w:style>
  <w:style w:type="character" w:styleId="aff1">
    <w:name w:val="Hyperlink"/>
    <w:basedOn w:val="a1"/>
    <w:uiPriority w:val="99"/>
    <w:rsid w:val="00473355"/>
    <w:rPr>
      <w:rFonts w:cs="Times New Roman"/>
      <w:color w:val="0000FF"/>
      <w:u w:val="single"/>
    </w:rPr>
  </w:style>
  <w:style w:type="character" w:customStyle="1" w:styleId="26">
    <w:name w:val="Основной текст (2)_"/>
    <w:basedOn w:val="a1"/>
    <w:link w:val="27"/>
    <w:rsid w:val="00273CD5"/>
    <w:rPr>
      <w:i/>
      <w:iCs/>
      <w:sz w:val="23"/>
      <w:szCs w:val="23"/>
      <w:shd w:val="clear" w:color="auto" w:fill="FFFFFF"/>
    </w:rPr>
  </w:style>
  <w:style w:type="paragraph" w:customStyle="1" w:styleId="27">
    <w:name w:val="Основной текст (2)"/>
    <w:basedOn w:val="a0"/>
    <w:link w:val="26"/>
    <w:rsid w:val="00273CD5"/>
    <w:pPr>
      <w:widowControl w:val="0"/>
      <w:shd w:val="clear" w:color="auto" w:fill="FFFFFF"/>
      <w:spacing w:after="60" w:line="0" w:lineRule="atLeast"/>
      <w:jc w:val="right"/>
    </w:pPr>
    <w:rPr>
      <w:i/>
      <w:iCs/>
      <w:sz w:val="23"/>
      <w:szCs w:val="23"/>
    </w:rPr>
  </w:style>
  <w:style w:type="character" w:customStyle="1" w:styleId="aff2">
    <w:name w:val="Основной текст_"/>
    <w:basedOn w:val="a1"/>
    <w:link w:val="28"/>
    <w:rsid w:val="00273CD5"/>
    <w:rPr>
      <w:sz w:val="23"/>
      <w:szCs w:val="23"/>
      <w:shd w:val="clear" w:color="auto" w:fill="FFFFFF"/>
    </w:rPr>
  </w:style>
  <w:style w:type="paragraph" w:customStyle="1" w:styleId="28">
    <w:name w:val="Основной текст2"/>
    <w:basedOn w:val="a0"/>
    <w:link w:val="aff2"/>
    <w:rsid w:val="00273CD5"/>
    <w:pPr>
      <w:widowControl w:val="0"/>
      <w:shd w:val="clear" w:color="auto" w:fill="FFFFFF"/>
      <w:spacing w:before="540" w:line="274" w:lineRule="exact"/>
      <w:jc w:val="both"/>
    </w:pPr>
    <w:rPr>
      <w:sz w:val="23"/>
      <w:szCs w:val="23"/>
    </w:rPr>
  </w:style>
  <w:style w:type="character" w:customStyle="1" w:styleId="aff3">
    <w:name w:val="Основной текст + Курсив"/>
    <w:basedOn w:val="aff2"/>
    <w:rsid w:val="00273CD5"/>
    <w:rPr>
      <w:i/>
      <w:iCs/>
      <w:color w:val="000000"/>
      <w:spacing w:val="0"/>
      <w:w w:val="100"/>
      <w:position w:val="0"/>
      <w:sz w:val="23"/>
      <w:szCs w:val="23"/>
      <w:shd w:val="clear" w:color="auto" w:fill="FFFFFF"/>
      <w:lang w:val="ru-RU" w:eastAsia="ru-RU" w:bidi="ru-RU"/>
    </w:rPr>
  </w:style>
  <w:style w:type="character" w:customStyle="1" w:styleId="4">
    <w:name w:val="Основной текст (4)_"/>
    <w:basedOn w:val="a1"/>
    <w:link w:val="40"/>
    <w:rsid w:val="00273CD5"/>
    <w:rPr>
      <w:sz w:val="23"/>
      <w:szCs w:val="23"/>
      <w:shd w:val="clear" w:color="auto" w:fill="FFFFFF"/>
    </w:rPr>
  </w:style>
  <w:style w:type="paragraph" w:customStyle="1" w:styleId="40">
    <w:name w:val="Основной текст (4)"/>
    <w:basedOn w:val="a0"/>
    <w:link w:val="4"/>
    <w:rsid w:val="00273CD5"/>
    <w:pPr>
      <w:widowControl w:val="0"/>
      <w:shd w:val="clear" w:color="auto" w:fill="FFFFFF"/>
      <w:spacing w:before="240" w:line="293" w:lineRule="exact"/>
      <w:ind w:firstLine="1080"/>
      <w:jc w:val="both"/>
    </w:pPr>
    <w:rPr>
      <w:sz w:val="23"/>
      <w:szCs w:val="23"/>
    </w:rPr>
  </w:style>
  <w:style w:type="character" w:customStyle="1" w:styleId="29">
    <w:name w:val="Основной текст (2) + Не курсив"/>
    <w:basedOn w:val="26"/>
    <w:rsid w:val="001E510D"/>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ru-RU" w:eastAsia="ru-RU" w:bidi="ru-RU"/>
    </w:rPr>
  </w:style>
  <w:style w:type="paragraph" w:customStyle="1" w:styleId="210">
    <w:name w:val="Основной текст (2)1"/>
    <w:basedOn w:val="a0"/>
    <w:rsid w:val="00B03EC3"/>
    <w:pPr>
      <w:widowControl w:val="0"/>
      <w:shd w:val="clear" w:color="auto" w:fill="FFFFFF"/>
      <w:spacing w:after="60" w:line="0" w:lineRule="atLeast"/>
      <w:jc w:val="right"/>
    </w:pPr>
    <w:rPr>
      <w:i/>
      <w:iCs/>
      <w:color w:val="000000"/>
      <w:sz w:val="23"/>
      <w:szCs w:val="23"/>
      <w:lang w:bidi="ru-RU"/>
    </w:rPr>
  </w:style>
  <w:style w:type="paragraph" w:styleId="aff4">
    <w:name w:val="No Spacing"/>
    <w:uiPriority w:val="1"/>
    <w:qFormat/>
    <w:rsid w:val="004C045E"/>
    <w:rPr>
      <w:rFonts w:ascii="Calibri" w:eastAsia="Calibri" w:hAnsi="Calibri"/>
      <w:lang w:eastAsia="en-US"/>
    </w:rPr>
  </w:style>
  <w:style w:type="character" w:styleId="aff5">
    <w:name w:val="FollowedHyperlink"/>
    <w:basedOn w:val="a1"/>
    <w:uiPriority w:val="99"/>
    <w:semiHidden/>
    <w:unhideWhenUsed/>
    <w:rsid w:val="00213C12"/>
    <w:rPr>
      <w:color w:val="800080" w:themeColor="followedHyperlink"/>
      <w:u w:val="single"/>
    </w:rPr>
  </w:style>
  <w:style w:type="paragraph" w:customStyle="1" w:styleId="msonormal0">
    <w:name w:val="msonormal"/>
    <w:basedOn w:val="a0"/>
    <w:rsid w:val="00213C12"/>
    <w:pPr>
      <w:spacing w:before="100" w:beforeAutospacing="1" w:after="100" w:afterAutospacing="1"/>
    </w:pPr>
    <w:rPr>
      <w:sz w:val="24"/>
      <w:szCs w:val="24"/>
    </w:rPr>
  </w:style>
  <w:style w:type="character" w:customStyle="1" w:styleId="aff6">
    <w:name w:val="Маркированный список Знак"/>
    <w:link w:val="aff7"/>
    <w:locked/>
    <w:rsid w:val="00213C12"/>
  </w:style>
  <w:style w:type="paragraph" w:styleId="aff7">
    <w:name w:val="List Bullet"/>
    <w:basedOn w:val="a0"/>
    <w:link w:val="aff6"/>
    <w:unhideWhenUsed/>
    <w:rsid w:val="00213C12"/>
    <w:pPr>
      <w:tabs>
        <w:tab w:val="num" w:pos="360"/>
      </w:tabs>
    </w:pPr>
    <w:rPr>
      <w:sz w:val="22"/>
      <w:szCs w:val="22"/>
    </w:rPr>
  </w:style>
  <w:style w:type="character" w:customStyle="1" w:styleId="13">
    <w:name w:val="Основной текст Знак1"/>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
    <w:basedOn w:val="a1"/>
    <w:uiPriority w:val="99"/>
    <w:semiHidden/>
    <w:rsid w:val="00213C12"/>
    <w:rPr>
      <w:color w:val="000000"/>
      <w:sz w:val="24"/>
      <w:szCs w:val="24"/>
    </w:rPr>
  </w:style>
  <w:style w:type="paragraph" w:customStyle="1" w:styleId="a">
    <w:name w:val="Список с цифрой"/>
    <w:basedOn w:val="a0"/>
    <w:rsid w:val="00213C12"/>
    <w:pPr>
      <w:numPr>
        <w:numId w:val="8"/>
      </w:numPr>
      <w:snapToGrid w:val="0"/>
      <w:spacing w:before="60" w:after="60"/>
      <w:jc w:val="both"/>
    </w:pPr>
    <w:rPr>
      <w:sz w:val="24"/>
    </w:rPr>
  </w:style>
  <w:style w:type="paragraph" w:customStyle="1" w:styleId="14">
    <w:name w:val="Абзац списка1"/>
    <w:basedOn w:val="a0"/>
    <w:rsid w:val="00213C12"/>
    <w:pPr>
      <w:spacing w:after="200" w:line="276" w:lineRule="auto"/>
      <w:ind w:left="720"/>
      <w:contextualSpacing/>
    </w:pPr>
    <w:rPr>
      <w:rFonts w:ascii="Calibri" w:hAnsi="Calibri"/>
      <w:sz w:val="22"/>
      <w:szCs w:val="22"/>
      <w:lang w:eastAsia="en-US"/>
    </w:rPr>
  </w:style>
  <w:style w:type="paragraph" w:customStyle="1" w:styleId="Text">
    <w:name w:val="Text"/>
    <w:basedOn w:val="a0"/>
    <w:rsid w:val="00213C12"/>
    <w:pPr>
      <w:spacing w:after="240"/>
    </w:pPr>
    <w:rPr>
      <w:sz w:val="24"/>
      <w:lang w:val="en-US" w:eastAsia="en-US"/>
    </w:rPr>
  </w:style>
  <w:style w:type="paragraph" w:customStyle="1" w:styleId="Body">
    <w:name w:val="Body"/>
    <w:rsid w:val="00213C12"/>
    <w:pPr>
      <w:spacing w:line="288" w:lineRule="auto"/>
      <w:jc w:val="both"/>
    </w:pPr>
    <w:rPr>
      <w:rFonts w:ascii="Arial" w:hAnsi="Arial"/>
      <w:kern w:val="20"/>
      <w:szCs w:val="20"/>
      <w:lang w:val="en-GB" w:eastAsia="en-US"/>
    </w:rPr>
  </w:style>
  <w:style w:type="paragraph" w:customStyle="1" w:styleId="-">
    <w:name w:val="_Маркер (номер) - с заголовком"/>
    <w:basedOn w:val="a0"/>
    <w:rsid w:val="00213C12"/>
    <w:pPr>
      <w:spacing w:before="240" w:after="60" w:line="360" w:lineRule="auto"/>
    </w:pPr>
    <w:rPr>
      <w:b/>
      <w:bCs/>
      <w:sz w:val="24"/>
    </w:rPr>
  </w:style>
  <w:style w:type="character" w:customStyle="1" w:styleId="15">
    <w:name w:val="Основной текст с отступом Знак1"/>
    <w:basedOn w:val="a1"/>
    <w:uiPriority w:val="99"/>
    <w:semiHidden/>
    <w:rsid w:val="00213C12"/>
    <w:rPr>
      <w:color w:val="000000"/>
      <w:sz w:val="24"/>
      <w:szCs w:val="24"/>
    </w:rPr>
  </w:style>
  <w:style w:type="paragraph" w:customStyle="1" w:styleId="2a">
    <w:name w:val="Абзац списка2"/>
    <w:basedOn w:val="a0"/>
    <w:rsid w:val="009D16DD"/>
    <w:pPr>
      <w:spacing w:after="200" w:line="276" w:lineRule="auto"/>
      <w:ind w:left="720"/>
      <w:contextualSpacing/>
    </w:pPr>
    <w:rPr>
      <w:rFonts w:ascii="Calibri" w:hAnsi="Calibri"/>
      <w:sz w:val="22"/>
      <w:szCs w:val="22"/>
      <w:lang w:eastAsia="en-US"/>
    </w:rPr>
  </w:style>
  <w:style w:type="character" w:customStyle="1" w:styleId="BodyTextIndentChar">
    <w:name w:val="Body Text Indent Char"/>
    <w:basedOn w:val="a1"/>
    <w:uiPriority w:val="99"/>
    <w:locked/>
    <w:rsid w:val="00760DE1"/>
    <w:rPr>
      <w:sz w:val="24"/>
      <w:lang w:val="ru-RU" w:eastAsia="ru-RU"/>
    </w:rPr>
  </w:style>
  <w:style w:type="paragraph" w:customStyle="1" w:styleId="33">
    <w:name w:val="Абзац списка3"/>
    <w:basedOn w:val="a0"/>
    <w:rsid w:val="00760DE1"/>
    <w:pPr>
      <w:spacing w:after="200" w:line="276" w:lineRule="auto"/>
      <w:ind w:left="720"/>
      <w:contextualSpacing/>
    </w:pPr>
    <w:rPr>
      <w:rFonts w:ascii="Calibri" w:hAnsi="Calibri"/>
      <w:sz w:val="22"/>
      <w:szCs w:val="22"/>
      <w:lang w:eastAsia="en-US"/>
    </w:rPr>
  </w:style>
  <w:style w:type="paragraph" w:customStyle="1" w:styleId="41">
    <w:name w:val="Абзац списка4"/>
    <w:basedOn w:val="a0"/>
    <w:rsid w:val="00760DE1"/>
    <w:pPr>
      <w:spacing w:after="200" w:line="276" w:lineRule="auto"/>
      <w:ind w:left="720"/>
      <w:contextualSpacing/>
    </w:pPr>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361271">
      <w:marLeft w:val="0"/>
      <w:marRight w:val="0"/>
      <w:marTop w:val="0"/>
      <w:marBottom w:val="0"/>
      <w:divBdr>
        <w:top w:val="none" w:sz="0" w:space="0" w:color="auto"/>
        <w:left w:val="none" w:sz="0" w:space="0" w:color="auto"/>
        <w:bottom w:val="none" w:sz="0" w:space="0" w:color="auto"/>
        <w:right w:val="none" w:sz="0" w:space="0" w:color="auto"/>
      </w:divBdr>
    </w:div>
    <w:div w:id="129982534">
      <w:bodyDiv w:val="1"/>
      <w:marLeft w:val="0"/>
      <w:marRight w:val="0"/>
      <w:marTop w:val="0"/>
      <w:marBottom w:val="0"/>
      <w:divBdr>
        <w:top w:val="none" w:sz="0" w:space="0" w:color="auto"/>
        <w:left w:val="none" w:sz="0" w:space="0" w:color="auto"/>
        <w:bottom w:val="none" w:sz="0" w:space="0" w:color="auto"/>
        <w:right w:val="none" w:sz="0" w:space="0" w:color="auto"/>
      </w:divBdr>
    </w:div>
    <w:div w:id="266887882">
      <w:bodyDiv w:val="1"/>
      <w:marLeft w:val="0"/>
      <w:marRight w:val="0"/>
      <w:marTop w:val="0"/>
      <w:marBottom w:val="0"/>
      <w:divBdr>
        <w:top w:val="none" w:sz="0" w:space="0" w:color="auto"/>
        <w:left w:val="none" w:sz="0" w:space="0" w:color="auto"/>
        <w:bottom w:val="none" w:sz="0" w:space="0" w:color="auto"/>
        <w:right w:val="none" w:sz="0" w:space="0" w:color="auto"/>
      </w:divBdr>
    </w:div>
    <w:div w:id="308747128">
      <w:bodyDiv w:val="1"/>
      <w:marLeft w:val="0"/>
      <w:marRight w:val="0"/>
      <w:marTop w:val="0"/>
      <w:marBottom w:val="0"/>
      <w:divBdr>
        <w:top w:val="none" w:sz="0" w:space="0" w:color="auto"/>
        <w:left w:val="none" w:sz="0" w:space="0" w:color="auto"/>
        <w:bottom w:val="none" w:sz="0" w:space="0" w:color="auto"/>
        <w:right w:val="none" w:sz="0" w:space="0" w:color="auto"/>
      </w:divBdr>
    </w:div>
    <w:div w:id="1071849813">
      <w:bodyDiv w:val="1"/>
      <w:marLeft w:val="0"/>
      <w:marRight w:val="0"/>
      <w:marTop w:val="0"/>
      <w:marBottom w:val="0"/>
      <w:divBdr>
        <w:top w:val="none" w:sz="0" w:space="0" w:color="auto"/>
        <w:left w:val="none" w:sz="0" w:space="0" w:color="auto"/>
        <w:bottom w:val="none" w:sz="0" w:space="0" w:color="auto"/>
        <w:right w:val="none" w:sz="0" w:space="0" w:color="auto"/>
      </w:divBdr>
    </w:div>
    <w:div w:id="1252160148">
      <w:bodyDiv w:val="1"/>
      <w:marLeft w:val="0"/>
      <w:marRight w:val="0"/>
      <w:marTop w:val="0"/>
      <w:marBottom w:val="0"/>
      <w:divBdr>
        <w:top w:val="none" w:sz="0" w:space="0" w:color="auto"/>
        <w:left w:val="none" w:sz="0" w:space="0" w:color="auto"/>
        <w:bottom w:val="none" w:sz="0" w:space="0" w:color="auto"/>
        <w:right w:val="none" w:sz="0" w:space="0" w:color="auto"/>
      </w:divBdr>
    </w:div>
    <w:div w:id="1262642533">
      <w:bodyDiv w:val="1"/>
      <w:marLeft w:val="0"/>
      <w:marRight w:val="0"/>
      <w:marTop w:val="0"/>
      <w:marBottom w:val="0"/>
      <w:divBdr>
        <w:top w:val="none" w:sz="0" w:space="0" w:color="auto"/>
        <w:left w:val="none" w:sz="0" w:space="0" w:color="auto"/>
        <w:bottom w:val="none" w:sz="0" w:space="0" w:color="auto"/>
        <w:right w:val="none" w:sz="0" w:space="0" w:color="auto"/>
      </w:divBdr>
    </w:div>
    <w:div w:id="1638335832">
      <w:bodyDiv w:val="1"/>
      <w:marLeft w:val="0"/>
      <w:marRight w:val="0"/>
      <w:marTop w:val="0"/>
      <w:marBottom w:val="0"/>
      <w:divBdr>
        <w:top w:val="none" w:sz="0" w:space="0" w:color="auto"/>
        <w:left w:val="none" w:sz="0" w:space="0" w:color="auto"/>
        <w:bottom w:val="none" w:sz="0" w:space="0" w:color="auto"/>
        <w:right w:val="none" w:sz="0" w:space="0" w:color="auto"/>
      </w:divBdr>
    </w:div>
    <w:div w:id="1656447971">
      <w:bodyDiv w:val="1"/>
      <w:marLeft w:val="0"/>
      <w:marRight w:val="0"/>
      <w:marTop w:val="0"/>
      <w:marBottom w:val="0"/>
      <w:divBdr>
        <w:top w:val="none" w:sz="0" w:space="0" w:color="auto"/>
        <w:left w:val="none" w:sz="0" w:space="0" w:color="auto"/>
        <w:bottom w:val="none" w:sz="0" w:space="0" w:color="auto"/>
        <w:right w:val="none" w:sz="0" w:space="0" w:color="auto"/>
      </w:divBdr>
    </w:div>
    <w:div w:id="1994524511">
      <w:bodyDiv w:val="1"/>
      <w:marLeft w:val="0"/>
      <w:marRight w:val="0"/>
      <w:marTop w:val="0"/>
      <w:marBottom w:val="0"/>
      <w:divBdr>
        <w:top w:val="none" w:sz="0" w:space="0" w:color="auto"/>
        <w:left w:val="none" w:sz="0" w:space="0" w:color="auto"/>
        <w:bottom w:val="none" w:sz="0" w:space="0" w:color="auto"/>
        <w:right w:val="none" w:sz="0" w:space="0" w:color="auto"/>
      </w:divBdr>
    </w:div>
    <w:div w:id="2118719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e.ru/about/antikorruptsionnaya_politika/" TargetMode="External"/><Relationship Id="rId4" Type="http://schemas.openxmlformats.org/officeDocument/2006/relationships/settings" Target="settings.xml"/><Relationship Id="rId9" Type="http://schemas.openxmlformats.org/officeDocument/2006/relationships/hyperlink" Target="http://www.te.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773038-3FFF-4BD4-BC07-9EBD042F1B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TotalTime>
  <Pages>20</Pages>
  <Words>8234</Words>
  <Characters>61202</Characters>
  <Application>Microsoft Office Word</Application>
  <DocSecurity>0</DocSecurity>
  <Lines>510</Lines>
  <Paragraphs>138</Paragraphs>
  <ScaleCrop>false</ScaleCrop>
  <HeadingPairs>
    <vt:vector size="2" baseType="variant">
      <vt:variant>
        <vt:lpstr>Название</vt:lpstr>
      </vt:variant>
      <vt:variant>
        <vt:i4>1</vt:i4>
      </vt:variant>
    </vt:vector>
  </HeadingPairs>
  <TitlesOfParts>
    <vt:vector size="1" baseType="lpstr">
      <vt:lpstr>Приложение № 22</vt:lpstr>
    </vt:vector>
  </TitlesOfParts>
  <Company/>
  <LinksUpToDate>false</LinksUpToDate>
  <CharactersWithSpaces>69298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22</dc:title>
  <dc:subject/>
  <dc:creator>user</dc:creator>
  <cp:keywords/>
  <dc:description/>
  <cp:lastModifiedBy>Лисицкая Ирина Николаевна</cp:lastModifiedBy>
  <cp:revision>53</cp:revision>
  <cp:lastPrinted>2014-04-15T03:14:00Z</cp:lastPrinted>
  <dcterms:created xsi:type="dcterms:W3CDTF">2017-11-29T12:51:00Z</dcterms:created>
  <dcterms:modified xsi:type="dcterms:W3CDTF">2018-02-12T10:46:00Z</dcterms:modified>
</cp:coreProperties>
</file>